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5B" w:rsidRDefault="0083485B" w:rsidP="00E459C8">
      <w:pPr>
        <w:tabs>
          <w:tab w:val="left" w:pos="5430"/>
        </w:tabs>
        <w:rPr>
          <w:rFonts w:asciiTheme="minorHAnsi" w:hAnsiTheme="minorHAnsi" w:cs="Times New Roman"/>
          <w:color w:val="000000"/>
          <w:sz w:val="22"/>
          <w:szCs w:val="22"/>
        </w:rPr>
      </w:pPr>
    </w:p>
    <w:p w:rsidR="00D3628C" w:rsidRPr="003B634A" w:rsidRDefault="00D801DB" w:rsidP="009363AA">
      <w:pPr>
        <w:spacing w:before="120" w:after="120"/>
        <w:jc w:val="center"/>
        <w:rPr>
          <w:rFonts w:ascii="Calibri" w:hAnsi="Calibri" w:cs="Arial"/>
          <w:b/>
          <w:color w:val="auto"/>
          <w:sz w:val="22"/>
        </w:rPr>
      </w:pPr>
      <w:r>
        <w:rPr>
          <w:rFonts w:ascii="Calibri" w:hAnsi="Calibri" w:cs="Arial"/>
          <w:b/>
          <w:color w:val="auto"/>
          <w:sz w:val="22"/>
        </w:rPr>
        <w:t>Twelfth</w:t>
      </w:r>
      <w:r w:rsidR="00D3628C" w:rsidRPr="003B634A">
        <w:rPr>
          <w:rFonts w:ascii="Calibri" w:hAnsi="Calibri" w:cs="Arial"/>
          <w:b/>
          <w:color w:val="auto"/>
          <w:sz w:val="22"/>
        </w:rPr>
        <w:t xml:space="preserve"> Annual General Meeting </w:t>
      </w:r>
      <w:r>
        <w:rPr>
          <w:rFonts w:ascii="Calibri" w:hAnsi="Calibri" w:cs="Arial"/>
          <w:b/>
          <w:color w:val="auto"/>
          <w:sz w:val="22"/>
        </w:rPr>
        <w:t>Tuesday 23 October 2018</w:t>
      </w:r>
    </w:p>
    <w:p w:rsidR="00D3628C" w:rsidRPr="003B634A" w:rsidRDefault="00D3628C" w:rsidP="00112555">
      <w:pPr>
        <w:spacing w:before="120" w:after="120"/>
        <w:jc w:val="center"/>
        <w:rPr>
          <w:rFonts w:ascii="Calibri" w:hAnsi="Calibri" w:cs="Arial"/>
          <w:b/>
          <w:color w:val="auto"/>
          <w:sz w:val="22"/>
        </w:rPr>
      </w:pPr>
      <w:r w:rsidRPr="003B634A">
        <w:rPr>
          <w:rFonts w:ascii="Calibri" w:hAnsi="Calibri" w:cs="Arial"/>
          <w:b/>
          <w:color w:val="auto"/>
          <w:sz w:val="22"/>
        </w:rPr>
        <w:t>Chair’s Report</w:t>
      </w:r>
      <w:r w:rsidR="006738EB">
        <w:rPr>
          <w:rFonts w:ascii="Calibri" w:hAnsi="Calibri" w:cs="Arial"/>
          <w:b/>
          <w:color w:val="auto"/>
          <w:sz w:val="22"/>
        </w:rPr>
        <w:t xml:space="preserve"> – Chin KF Wong</w:t>
      </w:r>
    </w:p>
    <w:p w:rsidR="00D3628C" w:rsidRPr="003B634A" w:rsidRDefault="00D3628C" w:rsidP="00BE5CA7">
      <w:pPr>
        <w:pStyle w:val="BodyText3"/>
        <w:snapToGrid w:val="0"/>
        <w:spacing w:before="0"/>
        <w:rPr>
          <w:rFonts w:ascii="Calibri" w:hAnsi="Calibri" w:cs="Arial"/>
          <w:b/>
          <w:color w:val="auto"/>
          <w:sz w:val="22"/>
          <w:szCs w:val="22"/>
        </w:rPr>
      </w:pPr>
      <w:r w:rsidRPr="003B634A">
        <w:rPr>
          <w:rFonts w:ascii="Calibri" w:hAnsi="Calibri" w:cs="Arial"/>
          <w:b/>
          <w:color w:val="auto"/>
          <w:sz w:val="22"/>
          <w:szCs w:val="22"/>
        </w:rPr>
        <w:t>Introduction</w:t>
      </w:r>
    </w:p>
    <w:p w:rsidR="00D3628C" w:rsidRPr="003B634A" w:rsidRDefault="00D3628C" w:rsidP="00BE5CA7">
      <w:pPr>
        <w:snapToGrid w:val="0"/>
        <w:spacing w:before="120"/>
        <w:rPr>
          <w:rFonts w:ascii="Calibri" w:hAnsi="Calibri" w:cs="Arial"/>
          <w:color w:val="auto"/>
          <w:sz w:val="22"/>
          <w:szCs w:val="22"/>
        </w:rPr>
      </w:pPr>
      <w:r w:rsidRPr="003B634A">
        <w:rPr>
          <w:rFonts w:ascii="Calibri" w:hAnsi="Calibri" w:cs="Arial"/>
          <w:color w:val="auto"/>
          <w:sz w:val="22"/>
          <w:szCs w:val="22"/>
        </w:rPr>
        <w:t>I wish to ack</w:t>
      </w:r>
      <w:r w:rsidR="00637329">
        <w:rPr>
          <w:rFonts w:ascii="Calibri" w:hAnsi="Calibri" w:cs="Arial"/>
          <w:color w:val="auto"/>
          <w:sz w:val="22"/>
          <w:szCs w:val="22"/>
        </w:rPr>
        <w:t xml:space="preserve">nowledge the traditional owners </w:t>
      </w:r>
      <w:r w:rsidRPr="003B634A">
        <w:rPr>
          <w:rFonts w:ascii="Calibri" w:hAnsi="Calibri" w:cs="Arial"/>
          <w:color w:val="auto"/>
          <w:sz w:val="22"/>
          <w:szCs w:val="22"/>
        </w:rPr>
        <w:t>of the land we are meeting. We respect their continuing culture and the unique contribution they make to the life of this area.  We acknowledge all the people who have come to settle in the land of Australia as their home, the rich cultures these people have brought to this country and for the contributions they make to this country.  We are all proud to be Australian as we embrace and celebrate the success of Australia as a multicultural society.</w:t>
      </w:r>
    </w:p>
    <w:p w:rsidR="00D3628C" w:rsidRPr="003B634A" w:rsidRDefault="00D3628C" w:rsidP="00BE5CA7">
      <w:pPr>
        <w:snapToGrid w:val="0"/>
        <w:spacing w:before="120"/>
        <w:rPr>
          <w:rFonts w:ascii="Calibri" w:hAnsi="Calibri" w:cs="Arial"/>
          <w:color w:val="auto"/>
          <w:sz w:val="22"/>
          <w:szCs w:val="22"/>
        </w:rPr>
      </w:pPr>
      <w:r w:rsidRPr="003B634A">
        <w:rPr>
          <w:rFonts w:ascii="Calibri" w:hAnsi="Calibri" w:cs="Arial"/>
          <w:color w:val="auto"/>
          <w:sz w:val="22"/>
          <w:szCs w:val="22"/>
        </w:rPr>
        <w:t xml:space="preserve">It is </w:t>
      </w:r>
      <w:r w:rsidR="00AD780B">
        <w:rPr>
          <w:rFonts w:ascii="Calibri" w:hAnsi="Calibri" w:cs="Arial"/>
          <w:color w:val="auto"/>
          <w:sz w:val="22"/>
          <w:szCs w:val="22"/>
        </w:rPr>
        <w:t xml:space="preserve">my great pleasure to present the </w:t>
      </w:r>
      <w:r w:rsidR="006738EB">
        <w:rPr>
          <w:rFonts w:ascii="Calibri" w:hAnsi="Calibri" w:cs="Arial"/>
          <w:color w:val="auto"/>
          <w:sz w:val="22"/>
          <w:szCs w:val="22"/>
        </w:rPr>
        <w:t>Executive’s annual</w:t>
      </w:r>
      <w:r w:rsidR="00AD780B">
        <w:rPr>
          <w:rFonts w:ascii="Calibri" w:hAnsi="Calibri" w:cs="Arial"/>
          <w:color w:val="auto"/>
          <w:sz w:val="22"/>
          <w:szCs w:val="22"/>
        </w:rPr>
        <w:t xml:space="preserve"> </w:t>
      </w:r>
      <w:r w:rsidRPr="003B634A">
        <w:rPr>
          <w:rFonts w:ascii="Calibri" w:hAnsi="Calibri" w:cs="Arial"/>
          <w:color w:val="auto"/>
          <w:sz w:val="22"/>
          <w:szCs w:val="22"/>
        </w:rPr>
        <w:t xml:space="preserve">report as the CMCF Chair to the members of the Canberra Multicultural Community Forum (CMCF) Incorporated at this </w:t>
      </w:r>
      <w:r w:rsidR="00AD780B">
        <w:rPr>
          <w:rFonts w:ascii="Calibri" w:hAnsi="Calibri" w:cs="Arial"/>
          <w:color w:val="auto"/>
          <w:sz w:val="22"/>
          <w:szCs w:val="22"/>
        </w:rPr>
        <w:t xml:space="preserve">Twelfth </w:t>
      </w:r>
      <w:r w:rsidRPr="003B634A">
        <w:rPr>
          <w:rFonts w:ascii="Calibri" w:hAnsi="Calibri" w:cs="Arial"/>
          <w:color w:val="auto"/>
          <w:sz w:val="22"/>
          <w:szCs w:val="22"/>
        </w:rPr>
        <w:t xml:space="preserve">Annual General Meeting held on </w:t>
      </w:r>
      <w:r w:rsidR="00AD780B">
        <w:rPr>
          <w:rFonts w:ascii="Calibri" w:hAnsi="Calibri" w:cs="Arial"/>
          <w:color w:val="auto"/>
          <w:sz w:val="22"/>
          <w:szCs w:val="22"/>
        </w:rPr>
        <w:t>Tuesday 25 October 2018</w:t>
      </w:r>
      <w:r w:rsidR="00A278CB">
        <w:rPr>
          <w:rFonts w:ascii="Calibri" w:hAnsi="Calibri" w:cs="Arial"/>
          <w:color w:val="auto"/>
          <w:sz w:val="22"/>
          <w:szCs w:val="22"/>
        </w:rPr>
        <w:t xml:space="preserve"> at the Theo </w:t>
      </w:r>
      <w:proofErr w:type="spellStart"/>
      <w:r w:rsidR="00A278CB">
        <w:rPr>
          <w:rFonts w:ascii="Calibri" w:hAnsi="Calibri" w:cs="Arial"/>
          <w:color w:val="auto"/>
          <w:sz w:val="22"/>
          <w:szCs w:val="22"/>
        </w:rPr>
        <w:t>Notaras</w:t>
      </w:r>
      <w:proofErr w:type="spellEnd"/>
      <w:r w:rsidR="00A278CB">
        <w:rPr>
          <w:rFonts w:ascii="Calibri" w:hAnsi="Calibri" w:cs="Arial"/>
          <w:color w:val="auto"/>
          <w:sz w:val="22"/>
          <w:szCs w:val="22"/>
        </w:rPr>
        <w:t xml:space="preserve"> Multicultural Centre</w:t>
      </w:r>
      <w:r w:rsidRPr="003B634A">
        <w:rPr>
          <w:rFonts w:ascii="Calibri" w:hAnsi="Calibri" w:cs="Arial"/>
          <w:color w:val="auto"/>
          <w:sz w:val="22"/>
          <w:szCs w:val="22"/>
        </w:rPr>
        <w:t>.</w:t>
      </w:r>
    </w:p>
    <w:p w:rsidR="000B7B94" w:rsidRDefault="000B7B94" w:rsidP="000B7B94">
      <w:pPr>
        <w:pStyle w:val="BodyText"/>
        <w:spacing w:before="80"/>
        <w:rPr>
          <w:rFonts w:ascii="Calibri" w:hAnsi="Calibri"/>
          <w:color w:val="auto"/>
          <w:sz w:val="22"/>
          <w:szCs w:val="22"/>
        </w:rPr>
      </w:pPr>
      <w:r>
        <w:rPr>
          <w:rFonts w:ascii="Calibri" w:hAnsi="Calibri"/>
          <w:color w:val="auto"/>
          <w:sz w:val="22"/>
          <w:szCs w:val="22"/>
        </w:rPr>
        <w:t xml:space="preserve">It has been twelve years since the </w:t>
      </w:r>
      <w:r w:rsidRPr="00985EDA">
        <w:rPr>
          <w:rFonts w:ascii="Calibri" w:hAnsi="Calibri"/>
          <w:color w:val="auto"/>
          <w:sz w:val="22"/>
          <w:szCs w:val="22"/>
        </w:rPr>
        <w:t xml:space="preserve">inception </w:t>
      </w:r>
      <w:r>
        <w:rPr>
          <w:rFonts w:ascii="Calibri" w:hAnsi="Calibri"/>
          <w:color w:val="auto"/>
          <w:sz w:val="22"/>
          <w:szCs w:val="22"/>
        </w:rPr>
        <w:t>of</w:t>
      </w:r>
      <w:r w:rsidRPr="00985EDA">
        <w:rPr>
          <w:rFonts w:ascii="Calibri" w:hAnsi="Calibri"/>
          <w:color w:val="auto"/>
          <w:sz w:val="22"/>
          <w:szCs w:val="22"/>
        </w:rPr>
        <w:t xml:space="preserve"> the Canberra Multicultural Community Forum (CMCF) Inc. </w:t>
      </w:r>
      <w:r>
        <w:rPr>
          <w:rFonts w:ascii="Calibri" w:hAnsi="Calibri"/>
          <w:color w:val="auto"/>
          <w:sz w:val="22"/>
          <w:szCs w:val="22"/>
        </w:rPr>
        <w:t xml:space="preserve">We have kept up our strong commitment to </w:t>
      </w:r>
      <w:r w:rsidRPr="00985EDA">
        <w:rPr>
          <w:rFonts w:ascii="Calibri" w:hAnsi="Calibri"/>
          <w:color w:val="auto"/>
          <w:sz w:val="22"/>
          <w:szCs w:val="22"/>
        </w:rPr>
        <w:t xml:space="preserve">continue to work </w:t>
      </w:r>
      <w:r>
        <w:rPr>
          <w:rFonts w:ascii="Calibri" w:hAnsi="Calibri"/>
          <w:color w:val="auto"/>
          <w:sz w:val="22"/>
          <w:szCs w:val="22"/>
        </w:rPr>
        <w:t xml:space="preserve">with our membership towards providing </w:t>
      </w:r>
      <w:r w:rsidRPr="00985EDA">
        <w:rPr>
          <w:rFonts w:ascii="Calibri" w:hAnsi="Calibri"/>
          <w:color w:val="auto"/>
          <w:sz w:val="22"/>
          <w:szCs w:val="22"/>
        </w:rPr>
        <w:t>strong leadership and act as t</w:t>
      </w:r>
      <w:r>
        <w:rPr>
          <w:rFonts w:ascii="Calibri" w:hAnsi="Calibri"/>
          <w:color w:val="auto"/>
          <w:sz w:val="22"/>
          <w:szCs w:val="22"/>
        </w:rPr>
        <w:t>he Multicultural Voice of ACT.</w:t>
      </w:r>
    </w:p>
    <w:p w:rsidR="00AD780B" w:rsidRPr="00985EDA" w:rsidRDefault="00AD780B" w:rsidP="00BE5CA7">
      <w:pPr>
        <w:pStyle w:val="BodyText"/>
        <w:snapToGrid w:val="0"/>
        <w:spacing w:before="120" w:after="0"/>
        <w:rPr>
          <w:rFonts w:ascii="Calibri" w:hAnsi="Calibri"/>
          <w:color w:val="auto"/>
          <w:sz w:val="22"/>
          <w:szCs w:val="22"/>
        </w:rPr>
      </w:pPr>
      <w:r>
        <w:rPr>
          <w:rFonts w:ascii="Calibri" w:hAnsi="Calibri"/>
          <w:color w:val="auto"/>
          <w:sz w:val="22"/>
          <w:szCs w:val="22"/>
        </w:rPr>
        <w:t xml:space="preserve">As an effective peak community organisation we </w:t>
      </w:r>
      <w:r w:rsidRPr="00985EDA">
        <w:rPr>
          <w:rFonts w:ascii="Calibri" w:hAnsi="Calibri"/>
          <w:color w:val="auto"/>
          <w:sz w:val="22"/>
          <w:szCs w:val="22"/>
        </w:rPr>
        <w:t>current</w:t>
      </w:r>
      <w:r>
        <w:rPr>
          <w:rFonts w:ascii="Calibri" w:hAnsi="Calibri"/>
          <w:color w:val="auto"/>
          <w:sz w:val="22"/>
          <w:szCs w:val="22"/>
        </w:rPr>
        <w:t>ly have</w:t>
      </w:r>
      <w:r w:rsidRPr="00985EDA">
        <w:rPr>
          <w:rFonts w:ascii="Calibri" w:hAnsi="Calibri"/>
          <w:color w:val="auto"/>
          <w:sz w:val="22"/>
          <w:szCs w:val="22"/>
        </w:rPr>
        <w:t xml:space="preserve"> financial membership representing over 100 ethnic community organisations and 30 individual members</w:t>
      </w:r>
      <w:r w:rsidR="000B7B94">
        <w:rPr>
          <w:rFonts w:ascii="Calibri" w:hAnsi="Calibri"/>
          <w:color w:val="auto"/>
          <w:sz w:val="22"/>
          <w:szCs w:val="22"/>
        </w:rPr>
        <w:t xml:space="preserve"> and one life membership.  I wish to thank and acknowledge our members for their continuous strong support to CMCF.</w:t>
      </w:r>
    </w:p>
    <w:p w:rsidR="00D04878" w:rsidRDefault="00D04878" w:rsidP="00BE5CA7">
      <w:pPr>
        <w:pStyle w:val="BodyText"/>
        <w:snapToGrid w:val="0"/>
        <w:spacing w:before="120" w:after="0"/>
        <w:rPr>
          <w:rFonts w:ascii="Calibri" w:hAnsi="Calibri"/>
          <w:color w:val="auto"/>
          <w:sz w:val="22"/>
          <w:szCs w:val="22"/>
        </w:rPr>
      </w:pPr>
      <w:r>
        <w:rPr>
          <w:rFonts w:ascii="Calibri" w:hAnsi="Calibri"/>
          <w:color w:val="auto"/>
          <w:sz w:val="22"/>
          <w:szCs w:val="22"/>
        </w:rPr>
        <w:t xml:space="preserve">The year </w:t>
      </w:r>
      <w:r w:rsidR="006738EB">
        <w:rPr>
          <w:rFonts w:ascii="Calibri" w:hAnsi="Calibri"/>
          <w:color w:val="auto"/>
          <w:sz w:val="22"/>
          <w:szCs w:val="22"/>
        </w:rPr>
        <w:t>as the new Chair of CMCF s</w:t>
      </w:r>
      <w:r>
        <w:rPr>
          <w:rFonts w:ascii="Calibri" w:hAnsi="Calibri"/>
          <w:color w:val="auto"/>
          <w:sz w:val="22"/>
          <w:szCs w:val="22"/>
        </w:rPr>
        <w:t>tarted off on a positive note for me personally</w:t>
      </w:r>
      <w:r w:rsidR="006738EB">
        <w:rPr>
          <w:rFonts w:ascii="Calibri" w:hAnsi="Calibri"/>
          <w:color w:val="auto"/>
          <w:sz w:val="22"/>
          <w:szCs w:val="22"/>
        </w:rPr>
        <w:t>, for receiving the ACT Government’s Multicultural Advocacy Award for over 30 years of community advocacy and</w:t>
      </w:r>
      <w:r>
        <w:rPr>
          <w:rFonts w:ascii="Calibri" w:hAnsi="Calibri"/>
          <w:color w:val="auto"/>
          <w:sz w:val="22"/>
          <w:szCs w:val="22"/>
        </w:rPr>
        <w:t xml:space="preserve"> volunteer </w:t>
      </w:r>
      <w:proofErr w:type="gramStart"/>
      <w:r>
        <w:rPr>
          <w:rFonts w:ascii="Calibri" w:hAnsi="Calibri"/>
          <w:color w:val="auto"/>
          <w:sz w:val="22"/>
          <w:szCs w:val="22"/>
        </w:rPr>
        <w:t>work</w:t>
      </w:r>
      <w:proofErr w:type="gramEnd"/>
      <w:r>
        <w:rPr>
          <w:rFonts w:ascii="Calibri" w:hAnsi="Calibri"/>
          <w:color w:val="auto"/>
          <w:sz w:val="22"/>
          <w:szCs w:val="22"/>
        </w:rPr>
        <w:t xml:space="preserve"> for the multicultural community</w:t>
      </w:r>
      <w:r w:rsidR="00A471D1">
        <w:rPr>
          <w:rFonts w:ascii="Calibri" w:hAnsi="Calibri"/>
          <w:color w:val="auto"/>
          <w:sz w:val="22"/>
          <w:szCs w:val="22"/>
        </w:rPr>
        <w:t xml:space="preserve"> and the Chinese community in the A</w:t>
      </w:r>
      <w:r>
        <w:rPr>
          <w:rFonts w:ascii="Calibri" w:hAnsi="Calibri"/>
          <w:color w:val="auto"/>
          <w:sz w:val="22"/>
          <w:szCs w:val="22"/>
        </w:rPr>
        <w:t xml:space="preserve">CT. </w:t>
      </w:r>
      <w:r w:rsidR="00A471D1">
        <w:rPr>
          <w:rFonts w:ascii="Calibri" w:hAnsi="Calibri"/>
          <w:color w:val="auto"/>
          <w:sz w:val="22"/>
          <w:szCs w:val="22"/>
        </w:rPr>
        <w:t xml:space="preserve"> I appreciated the support given to me by my peers and community.</w:t>
      </w:r>
    </w:p>
    <w:p w:rsidR="00A471D1" w:rsidRPr="003B634A" w:rsidRDefault="00A471D1" w:rsidP="00BE5CA7">
      <w:pPr>
        <w:pStyle w:val="BodyText3"/>
        <w:snapToGrid w:val="0"/>
        <w:rPr>
          <w:rFonts w:ascii="Calibri" w:hAnsi="Calibri" w:cs="Arial"/>
          <w:b/>
          <w:color w:val="auto"/>
          <w:sz w:val="22"/>
          <w:szCs w:val="22"/>
        </w:rPr>
      </w:pPr>
      <w:r>
        <w:rPr>
          <w:rFonts w:ascii="Calibri" w:hAnsi="Calibri" w:cs="Arial"/>
          <w:b/>
          <w:color w:val="auto"/>
          <w:sz w:val="22"/>
          <w:szCs w:val="22"/>
        </w:rPr>
        <w:t>Year of progress – promote multicultural diversity</w:t>
      </w:r>
    </w:p>
    <w:p w:rsidR="00EF3582" w:rsidRDefault="00A471D1" w:rsidP="00BE5CA7">
      <w:pPr>
        <w:pStyle w:val="BodyText"/>
        <w:snapToGrid w:val="0"/>
        <w:spacing w:before="120" w:after="0"/>
        <w:rPr>
          <w:rFonts w:ascii="Calibri" w:hAnsi="Calibri"/>
          <w:color w:val="auto"/>
          <w:sz w:val="22"/>
          <w:szCs w:val="22"/>
        </w:rPr>
      </w:pPr>
      <w:r>
        <w:rPr>
          <w:rFonts w:ascii="Calibri" w:hAnsi="Calibri"/>
          <w:color w:val="auto"/>
          <w:sz w:val="22"/>
          <w:szCs w:val="22"/>
        </w:rPr>
        <w:t xml:space="preserve">The role and work of CMCF is to </w:t>
      </w:r>
      <w:r w:rsidRPr="00985EDA">
        <w:rPr>
          <w:rFonts w:ascii="Calibri" w:hAnsi="Calibri"/>
          <w:color w:val="auto"/>
          <w:sz w:val="22"/>
          <w:szCs w:val="22"/>
        </w:rPr>
        <w:t>support its members, the ethnic communities in the ACT, while ensuring the concept of multiculturalism is represented positively to the Australian community at large.</w:t>
      </w:r>
    </w:p>
    <w:p w:rsidR="00EF3582" w:rsidRDefault="00E03F02" w:rsidP="00BE5CA7">
      <w:pPr>
        <w:pStyle w:val="BodyText"/>
        <w:snapToGrid w:val="0"/>
        <w:spacing w:before="120" w:after="0"/>
        <w:rPr>
          <w:rFonts w:ascii="Calibri" w:hAnsi="Calibri"/>
          <w:color w:val="auto"/>
          <w:sz w:val="22"/>
          <w:szCs w:val="22"/>
        </w:rPr>
      </w:pPr>
      <w:r>
        <w:rPr>
          <w:rFonts w:ascii="Calibri" w:hAnsi="Calibri"/>
          <w:color w:val="auto"/>
          <w:sz w:val="22"/>
          <w:szCs w:val="22"/>
        </w:rPr>
        <w:t>CMCF, as</w:t>
      </w:r>
      <w:r w:rsidR="00EF3582">
        <w:rPr>
          <w:rFonts w:ascii="Calibri" w:hAnsi="Calibri"/>
          <w:color w:val="auto"/>
          <w:sz w:val="22"/>
          <w:szCs w:val="22"/>
        </w:rPr>
        <w:t xml:space="preserve"> the Peak community organisation and </w:t>
      </w:r>
      <w:r w:rsidR="00A471D1" w:rsidRPr="00985EDA">
        <w:rPr>
          <w:rFonts w:ascii="Calibri" w:hAnsi="Calibri"/>
          <w:color w:val="auto"/>
          <w:sz w:val="22"/>
          <w:szCs w:val="22"/>
        </w:rPr>
        <w:t xml:space="preserve">continue to work </w:t>
      </w:r>
      <w:r w:rsidR="00A471D1">
        <w:rPr>
          <w:rFonts w:ascii="Calibri" w:hAnsi="Calibri"/>
          <w:color w:val="auto"/>
          <w:sz w:val="22"/>
          <w:szCs w:val="22"/>
        </w:rPr>
        <w:t xml:space="preserve">towards providing </w:t>
      </w:r>
      <w:r w:rsidR="00A471D1" w:rsidRPr="00985EDA">
        <w:rPr>
          <w:rFonts w:ascii="Calibri" w:hAnsi="Calibri"/>
          <w:color w:val="auto"/>
          <w:sz w:val="22"/>
          <w:szCs w:val="22"/>
        </w:rPr>
        <w:t>strong leadership and act as the Multicultural Voice of ACT</w:t>
      </w:r>
      <w:r w:rsidR="00EF3582">
        <w:rPr>
          <w:rFonts w:ascii="Calibri" w:hAnsi="Calibri"/>
          <w:color w:val="auto"/>
          <w:sz w:val="22"/>
          <w:szCs w:val="22"/>
        </w:rPr>
        <w:t>.</w:t>
      </w:r>
    </w:p>
    <w:p w:rsidR="001F3717" w:rsidRDefault="00455B84" w:rsidP="00BE5CA7">
      <w:pPr>
        <w:pStyle w:val="BodyText"/>
        <w:snapToGrid w:val="0"/>
        <w:spacing w:before="120" w:after="0"/>
        <w:rPr>
          <w:rFonts w:ascii="Calibri" w:hAnsi="Calibri"/>
          <w:color w:val="auto"/>
          <w:sz w:val="22"/>
          <w:szCs w:val="22"/>
        </w:rPr>
      </w:pPr>
      <w:r>
        <w:rPr>
          <w:rFonts w:ascii="Calibri" w:hAnsi="Calibri"/>
          <w:color w:val="auto"/>
          <w:sz w:val="22"/>
          <w:szCs w:val="22"/>
        </w:rPr>
        <w:t>W</w:t>
      </w:r>
      <w:r w:rsidR="00EF3582">
        <w:rPr>
          <w:rFonts w:ascii="Calibri" w:hAnsi="Calibri"/>
          <w:color w:val="auto"/>
          <w:sz w:val="22"/>
          <w:szCs w:val="22"/>
        </w:rPr>
        <w:t xml:space="preserve">e will continue to </w:t>
      </w:r>
      <w:r>
        <w:rPr>
          <w:rFonts w:ascii="Calibri" w:hAnsi="Calibri"/>
          <w:color w:val="auto"/>
          <w:sz w:val="22"/>
          <w:szCs w:val="22"/>
        </w:rPr>
        <w:t xml:space="preserve">pursue with the government to </w:t>
      </w:r>
      <w:r w:rsidR="00EF3582">
        <w:rPr>
          <w:rFonts w:ascii="Calibri" w:hAnsi="Calibri"/>
          <w:color w:val="auto"/>
          <w:sz w:val="22"/>
          <w:szCs w:val="22"/>
        </w:rPr>
        <w:t>d</w:t>
      </w:r>
      <w:r w:rsidR="00234010" w:rsidRPr="00234010">
        <w:rPr>
          <w:rFonts w:ascii="Calibri" w:hAnsi="Calibri"/>
          <w:color w:val="auto"/>
          <w:sz w:val="22"/>
          <w:szCs w:val="22"/>
        </w:rPr>
        <w:t>evelop an</w:t>
      </w:r>
      <w:r w:rsidR="00EF3582">
        <w:rPr>
          <w:rFonts w:ascii="Calibri" w:hAnsi="Calibri"/>
          <w:color w:val="auto"/>
          <w:sz w:val="22"/>
          <w:szCs w:val="22"/>
        </w:rPr>
        <w:t xml:space="preserve"> inclusive</w:t>
      </w:r>
      <w:r>
        <w:rPr>
          <w:rFonts w:ascii="Calibri" w:hAnsi="Calibri"/>
          <w:color w:val="auto"/>
          <w:sz w:val="22"/>
          <w:szCs w:val="22"/>
        </w:rPr>
        <w:t>,</w:t>
      </w:r>
      <w:r w:rsidR="00EF3582">
        <w:rPr>
          <w:rFonts w:ascii="Calibri" w:hAnsi="Calibri"/>
          <w:color w:val="auto"/>
          <w:sz w:val="22"/>
          <w:szCs w:val="22"/>
        </w:rPr>
        <w:t xml:space="preserve"> </w:t>
      </w:r>
      <w:r w:rsidR="00234010" w:rsidRPr="00234010">
        <w:rPr>
          <w:rFonts w:ascii="Calibri" w:hAnsi="Calibri"/>
          <w:color w:val="auto"/>
          <w:sz w:val="22"/>
          <w:szCs w:val="22"/>
        </w:rPr>
        <w:t>community</w:t>
      </w:r>
      <w:r w:rsidR="00EF3582">
        <w:rPr>
          <w:rFonts w:ascii="Calibri" w:hAnsi="Calibri"/>
          <w:color w:val="auto"/>
          <w:sz w:val="22"/>
          <w:szCs w:val="22"/>
        </w:rPr>
        <w:t>-</w:t>
      </w:r>
      <w:r w:rsidR="00234010" w:rsidRPr="00EF3582">
        <w:rPr>
          <w:rFonts w:ascii="Calibri" w:hAnsi="Calibri"/>
          <w:color w:val="auto"/>
          <w:sz w:val="22"/>
          <w:szCs w:val="22"/>
        </w:rPr>
        <w:t>consulted and led multicultural policy that listens to, understands and commits to address</w:t>
      </w:r>
      <w:r>
        <w:rPr>
          <w:rFonts w:ascii="Calibri" w:hAnsi="Calibri"/>
          <w:color w:val="auto"/>
          <w:sz w:val="22"/>
          <w:szCs w:val="22"/>
        </w:rPr>
        <w:t>ing the priorities and needs of the diverse multicultural communities.</w:t>
      </w:r>
    </w:p>
    <w:p w:rsidR="00402319" w:rsidRDefault="00204C24" w:rsidP="00BE5CA7">
      <w:pPr>
        <w:pStyle w:val="BodyText"/>
        <w:snapToGrid w:val="0"/>
        <w:spacing w:before="120" w:after="0"/>
        <w:rPr>
          <w:rFonts w:ascii="Calibri" w:hAnsi="Calibri"/>
          <w:color w:val="auto"/>
          <w:sz w:val="22"/>
          <w:szCs w:val="22"/>
        </w:rPr>
      </w:pPr>
      <w:r>
        <w:rPr>
          <w:rFonts w:ascii="Calibri" w:hAnsi="Calibri"/>
          <w:color w:val="auto"/>
          <w:sz w:val="22"/>
          <w:szCs w:val="22"/>
        </w:rPr>
        <w:t xml:space="preserve">CMCF </w:t>
      </w:r>
      <w:r w:rsidR="001336EE">
        <w:rPr>
          <w:rFonts w:ascii="Calibri" w:hAnsi="Calibri"/>
          <w:color w:val="auto"/>
          <w:sz w:val="22"/>
          <w:szCs w:val="22"/>
        </w:rPr>
        <w:t xml:space="preserve">welcome the newly appointed </w:t>
      </w:r>
      <w:r>
        <w:rPr>
          <w:rFonts w:ascii="Calibri" w:hAnsi="Calibri"/>
          <w:color w:val="auto"/>
          <w:sz w:val="22"/>
          <w:szCs w:val="22"/>
        </w:rPr>
        <w:t>Minister for Multicultural Affairs</w:t>
      </w:r>
      <w:r w:rsidR="001336EE">
        <w:rPr>
          <w:rFonts w:ascii="Calibri" w:hAnsi="Calibri"/>
          <w:color w:val="auto"/>
          <w:sz w:val="22"/>
          <w:szCs w:val="22"/>
        </w:rPr>
        <w:t xml:space="preserve"> </w:t>
      </w:r>
      <w:r>
        <w:rPr>
          <w:rFonts w:ascii="Calibri" w:hAnsi="Calibri"/>
          <w:color w:val="auto"/>
          <w:sz w:val="22"/>
          <w:szCs w:val="22"/>
        </w:rPr>
        <w:t xml:space="preserve">and will work with new members of the ACT Office of Multicultural Affairs. </w:t>
      </w:r>
      <w:r w:rsidR="001336EE">
        <w:rPr>
          <w:rFonts w:ascii="Calibri" w:hAnsi="Calibri"/>
          <w:color w:val="auto"/>
          <w:sz w:val="22"/>
          <w:szCs w:val="22"/>
        </w:rPr>
        <w:t xml:space="preserve"> </w:t>
      </w:r>
      <w:r>
        <w:rPr>
          <w:rFonts w:ascii="Calibri" w:hAnsi="Calibri"/>
          <w:color w:val="auto"/>
          <w:sz w:val="22"/>
          <w:szCs w:val="22"/>
        </w:rPr>
        <w:t xml:space="preserve">We are excited of the prospect of new changes ahead </w:t>
      </w:r>
      <w:r w:rsidR="001336EE">
        <w:rPr>
          <w:rFonts w:ascii="Calibri" w:hAnsi="Calibri"/>
          <w:color w:val="auto"/>
          <w:sz w:val="22"/>
          <w:szCs w:val="22"/>
        </w:rPr>
        <w:t>and is looking forward to the involvement and participation of the coming Multicultural Summit.</w:t>
      </w:r>
    </w:p>
    <w:p w:rsidR="000B7B94" w:rsidRDefault="000B7B94" w:rsidP="000B7B94">
      <w:pPr>
        <w:pStyle w:val="BodyText"/>
        <w:spacing w:before="80"/>
        <w:rPr>
          <w:rFonts w:ascii="Calibri" w:hAnsi="Calibri"/>
          <w:color w:val="auto"/>
          <w:sz w:val="22"/>
          <w:szCs w:val="22"/>
        </w:rPr>
      </w:pPr>
      <w:r>
        <w:rPr>
          <w:rFonts w:ascii="Calibri" w:hAnsi="Calibri"/>
          <w:color w:val="auto"/>
          <w:sz w:val="22"/>
          <w:szCs w:val="22"/>
        </w:rPr>
        <w:t>Taking over as the new Chair, setting up the agenda to continue working steadily, actively ensuring the voices and the needs of multicultural communities are heard at both Territory and Federal levels.</w:t>
      </w:r>
    </w:p>
    <w:p w:rsidR="000B7B94" w:rsidRDefault="000B7B94" w:rsidP="000B7B94">
      <w:pPr>
        <w:pStyle w:val="BodyText"/>
        <w:spacing w:before="80"/>
        <w:rPr>
          <w:rFonts w:ascii="Calibri" w:hAnsi="Calibri"/>
          <w:color w:val="auto"/>
          <w:sz w:val="22"/>
          <w:szCs w:val="22"/>
        </w:rPr>
      </w:pPr>
      <w:r>
        <w:rPr>
          <w:rFonts w:ascii="Calibri" w:hAnsi="Calibri"/>
          <w:color w:val="auto"/>
          <w:sz w:val="22"/>
          <w:szCs w:val="22"/>
        </w:rPr>
        <w:t>Our commitments:</w:t>
      </w:r>
    </w:p>
    <w:p w:rsidR="000B7B94" w:rsidRPr="00174634" w:rsidRDefault="000B7B94" w:rsidP="000B7B94">
      <w:pPr>
        <w:pStyle w:val="BodyText"/>
        <w:numPr>
          <w:ilvl w:val="0"/>
          <w:numId w:val="28"/>
        </w:numPr>
        <w:spacing w:before="80"/>
        <w:rPr>
          <w:rFonts w:ascii="Calibri" w:hAnsi="Calibri"/>
          <w:color w:val="auto"/>
          <w:sz w:val="22"/>
          <w:szCs w:val="22"/>
        </w:rPr>
      </w:pPr>
      <w:r>
        <w:rPr>
          <w:rFonts w:ascii="Calibri" w:hAnsi="Calibri"/>
          <w:color w:val="auto"/>
          <w:sz w:val="22"/>
          <w:szCs w:val="22"/>
        </w:rPr>
        <w:t xml:space="preserve">develop better communication strategies in working more closely with our multicultural community groups to develop an inclusive community, understands and commits to addressing the priorities and needs of the newly arrived migrants, refugees and established multicultural </w:t>
      </w:r>
      <w:r>
        <w:rPr>
          <w:rFonts w:ascii="Calibri" w:hAnsi="Calibri"/>
          <w:color w:val="auto"/>
          <w:sz w:val="22"/>
          <w:szCs w:val="22"/>
        </w:rPr>
        <w:lastRenderedPageBreak/>
        <w:t xml:space="preserve">communities, including the health and wellbeing and special care needs of multicultural seniors; and the support of the multi-faith forum events.   </w:t>
      </w:r>
      <w:r w:rsidRPr="00174634">
        <w:rPr>
          <w:rFonts w:ascii="Calibri" w:hAnsi="Calibri"/>
          <w:color w:val="auto"/>
          <w:sz w:val="22"/>
          <w:szCs w:val="22"/>
        </w:rPr>
        <w:t>We have achieved through our attendance and representation at various community events and forums organised by our members’ own peak community organisations and conducting our own community forums to address issues that have impacts on the multicultural communities.</w:t>
      </w:r>
    </w:p>
    <w:p w:rsidR="000B7B94" w:rsidRPr="00174634" w:rsidRDefault="000B7B94" w:rsidP="000B7B94">
      <w:pPr>
        <w:pStyle w:val="BodyText"/>
        <w:numPr>
          <w:ilvl w:val="0"/>
          <w:numId w:val="28"/>
        </w:numPr>
        <w:spacing w:before="80"/>
        <w:rPr>
          <w:rFonts w:ascii="Calibri" w:hAnsi="Calibri"/>
          <w:color w:val="auto"/>
          <w:sz w:val="22"/>
          <w:szCs w:val="22"/>
        </w:rPr>
      </w:pPr>
      <w:r w:rsidRPr="00174634">
        <w:rPr>
          <w:rFonts w:ascii="Calibri" w:hAnsi="Calibri"/>
          <w:color w:val="auto"/>
          <w:sz w:val="22"/>
          <w:szCs w:val="22"/>
        </w:rPr>
        <w:t>Continue to support a dedicated multicultural women’s voice with the continuing development of the Canberra Multicultural Women’s Forum until such time that they are ready to be established as an independent organisation, representing the voices of CALD women in the ACT.</w:t>
      </w:r>
      <w:r>
        <w:rPr>
          <w:rFonts w:ascii="Calibri" w:hAnsi="Calibri"/>
          <w:color w:val="auto"/>
          <w:sz w:val="22"/>
          <w:szCs w:val="22"/>
        </w:rPr>
        <w:t xml:space="preserve">  T</w:t>
      </w:r>
      <w:r w:rsidRPr="00174634">
        <w:rPr>
          <w:rFonts w:ascii="Calibri" w:hAnsi="Calibri"/>
          <w:color w:val="auto"/>
          <w:sz w:val="22"/>
          <w:szCs w:val="22"/>
        </w:rPr>
        <w:t>he Women’s Forum is going from strength to strength and has just launched the CALD women’s consultation initiative Report with recommendations to develop best practice in communication</w:t>
      </w:r>
      <w:r>
        <w:rPr>
          <w:rFonts w:ascii="Calibri" w:hAnsi="Calibri"/>
          <w:color w:val="auto"/>
          <w:sz w:val="22"/>
          <w:szCs w:val="22"/>
        </w:rPr>
        <w:t xml:space="preserve"> </w:t>
      </w:r>
      <w:r w:rsidRPr="00174634">
        <w:rPr>
          <w:rFonts w:ascii="Calibri" w:hAnsi="Calibri"/>
          <w:color w:val="auto"/>
          <w:sz w:val="22"/>
          <w:szCs w:val="22"/>
        </w:rPr>
        <w:t>with CALD women, in particular, to reach out to women who generally would not participate in or know about or to get involved with events and activities for their communities;</w:t>
      </w:r>
    </w:p>
    <w:p w:rsidR="000B7B94" w:rsidRDefault="000B7B94" w:rsidP="000B7B94">
      <w:pPr>
        <w:pStyle w:val="BodyText"/>
        <w:numPr>
          <w:ilvl w:val="0"/>
          <w:numId w:val="28"/>
        </w:numPr>
        <w:spacing w:before="80"/>
        <w:rPr>
          <w:rFonts w:ascii="Calibri" w:hAnsi="Calibri"/>
          <w:color w:val="auto"/>
          <w:sz w:val="22"/>
          <w:szCs w:val="22"/>
        </w:rPr>
      </w:pPr>
      <w:r>
        <w:rPr>
          <w:rFonts w:ascii="Calibri" w:hAnsi="Calibri"/>
          <w:color w:val="auto"/>
          <w:sz w:val="22"/>
          <w:szCs w:val="22"/>
        </w:rPr>
        <w:t>P</w:t>
      </w:r>
      <w:r w:rsidRPr="00174634">
        <w:rPr>
          <w:rFonts w:ascii="Calibri" w:hAnsi="Calibri"/>
          <w:color w:val="auto"/>
          <w:sz w:val="22"/>
          <w:szCs w:val="22"/>
        </w:rPr>
        <w:t xml:space="preserve">lan and have conducted a series of community development programs for community capacity building with various topics include immigration issues, domestic violence, navigating health system, community insurance policies and other community education programs have been conducted throughout the year with the aim to support our new and emerging communities; </w:t>
      </w:r>
    </w:p>
    <w:p w:rsidR="000B7B94" w:rsidRPr="004128AF" w:rsidRDefault="000B7B94" w:rsidP="000B7B94">
      <w:pPr>
        <w:pStyle w:val="BodyText"/>
        <w:numPr>
          <w:ilvl w:val="0"/>
          <w:numId w:val="28"/>
        </w:numPr>
        <w:spacing w:before="80"/>
        <w:rPr>
          <w:rFonts w:ascii="Calibri" w:hAnsi="Calibri" w:cs="Arial"/>
          <w:color w:val="auto"/>
          <w:sz w:val="22"/>
          <w:szCs w:val="22"/>
        </w:rPr>
      </w:pPr>
      <w:r w:rsidRPr="004128AF">
        <w:rPr>
          <w:rFonts w:ascii="Calibri" w:hAnsi="Calibri"/>
          <w:color w:val="auto"/>
          <w:sz w:val="22"/>
          <w:szCs w:val="22"/>
        </w:rPr>
        <w:t>Better representing the ACT Multicultural community locally and nationally by responding to public policies and made submissions to voice our concerns.  We encouraged the use of community expertise to advise and contribute to submissions included paper on Climate change Adaptation Strategy, End of Life Submission; Victim of Crime support Charter, Planning migration Intake.</w:t>
      </w:r>
    </w:p>
    <w:p w:rsidR="00637329" w:rsidRPr="00637329" w:rsidRDefault="00637329" w:rsidP="00BE5CA7">
      <w:pPr>
        <w:pStyle w:val="BodyText"/>
        <w:snapToGrid w:val="0"/>
        <w:spacing w:before="120" w:after="0"/>
        <w:rPr>
          <w:rFonts w:ascii="Calibri" w:hAnsi="Calibri"/>
          <w:b/>
          <w:color w:val="auto"/>
          <w:sz w:val="22"/>
          <w:szCs w:val="22"/>
        </w:rPr>
      </w:pPr>
      <w:r w:rsidRPr="00637329">
        <w:rPr>
          <w:rFonts w:ascii="Calibri" w:hAnsi="Calibri"/>
          <w:b/>
          <w:color w:val="auto"/>
          <w:sz w:val="22"/>
          <w:szCs w:val="22"/>
        </w:rPr>
        <w:t>Representation</w:t>
      </w:r>
    </w:p>
    <w:p w:rsidR="00637329" w:rsidRDefault="00637329" w:rsidP="00BE5CA7">
      <w:pPr>
        <w:pStyle w:val="BodyText3"/>
        <w:snapToGrid w:val="0"/>
        <w:rPr>
          <w:rFonts w:ascii="Calibri" w:hAnsi="Calibri" w:cs="Arial"/>
          <w:color w:val="auto"/>
          <w:sz w:val="22"/>
          <w:szCs w:val="22"/>
        </w:rPr>
      </w:pPr>
      <w:r>
        <w:rPr>
          <w:rFonts w:ascii="Calibri" w:hAnsi="Calibri" w:cs="Arial"/>
          <w:color w:val="auto"/>
          <w:sz w:val="22"/>
          <w:szCs w:val="22"/>
        </w:rPr>
        <w:t>CMCF Executive committee meets on Second Thursday of the Month to discuss matters affecting the ACT multicultural community and develop strategies and actions to ensure CMCF</w:t>
      </w:r>
      <w:r w:rsidRPr="00985EDA">
        <w:rPr>
          <w:rFonts w:ascii="Calibri" w:hAnsi="Calibri" w:cs="Arial"/>
          <w:color w:val="auto"/>
          <w:sz w:val="22"/>
          <w:szCs w:val="22"/>
        </w:rPr>
        <w:t xml:space="preserve"> continue</w:t>
      </w:r>
      <w:r>
        <w:rPr>
          <w:rFonts w:ascii="Calibri" w:hAnsi="Calibri" w:cs="Arial"/>
          <w:color w:val="auto"/>
          <w:sz w:val="22"/>
          <w:szCs w:val="22"/>
        </w:rPr>
        <w:t>s</w:t>
      </w:r>
      <w:r w:rsidRPr="00985EDA">
        <w:rPr>
          <w:rFonts w:ascii="Calibri" w:hAnsi="Calibri" w:cs="Arial"/>
          <w:color w:val="auto"/>
          <w:sz w:val="22"/>
          <w:szCs w:val="22"/>
        </w:rPr>
        <w:t xml:space="preserve"> to represent the ACT multicultural community at community participation forums, and continue to put forward a strong voice and views in response to various national / local issues that are of significant interest and </w:t>
      </w:r>
      <w:r w:rsidR="00BF7BBA">
        <w:rPr>
          <w:rFonts w:ascii="Calibri" w:hAnsi="Calibri" w:cs="Arial"/>
          <w:color w:val="auto"/>
          <w:sz w:val="22"/>
          <w:szCs w:val="22"/>
        </w:rPr>
        <w:t xml:space="preserve">of </w:t>
      </w:r>
      <w:r w:rsidR="00BF7BBA" w:rsidRPr="00985EDA">
        <w:rPr>
          <w:rFonts w:ascii="Calibri" w:hAnsi="Calibri" w:cs="Arial"/>
          <w:color w:val="auto"/>
          <w:sz w:val="22"/>
          <w:szCs w:val="22"/>
        </w:rPr>
        <w:t>concern</w:t>
      </w:r>
      <w:r w:rsidR="00BF7BBA">
        <w:rPr>
          <w:rFonts w:ascii="Calibri" w:hAnsi="Calibri" w:cs="Arial"/>
          <w:color w:val="auto"/>
          <w:sz w:val="22"/>
          <w:szCs w:val="22"/>
        </w:rPr>
        <w:t>s</w:t>
      </w:r>
      <w:r w:rsidRPr="00985EDA">
        <w:rPr>
          <w:rFonts w:ascii="Calibri" w:hAnsi="Calibri" w:cs="Arial"/>
          <w:color w:val="auto"/>
          <w:sz w:val="22"/>
          <w:szCs w:val="22"/>
        </w:rPr>
        <w:t xml:space="preserve"> to our community.</w:t>
      </w:r>
      <w:r w:rsidR="00BF7BBA">
        <w:rPr>
          <w:rFonts w:ascii="Calibri" w:hAnsi="Calibri" w:cs="Arial"/>
          <w:color w:val="auto"/>
          <w:sz w:val="22"/>
          <w:szCs w:val="22"/>
        </w:rPr>
        <w:t xml:space="preserve"> </w:t>
      </w:r>
    </w:p>
    <w:p w:rsidR="00637329" w:rsidRPr="00B82E5A" w:rsidRDefault="00E81FCE" w:rsidP="00BE5CA7">
      <w:pPr>
        <w:pStyle w:val="BodyText3"/>
        <w:snapToGrid w:val="0"/>
        <w:rPr>
          <w:rFonts w:ascii="Calibri" w:hAnsi="Calibri" w:cs="Arial"/>
          <w:b/>
          <w:color w:val="auto"/>
          <w:sz w:val="22"/>
          <w:szCs w:val="22"/>
        </w:rPr>
      </w:pPr>
      <w:r w:rsidRPr="00B82E5A">
        <w:rPr>
          <w:rFonts w:ascii="Calibri" w:hAnsi="Calibri" w:cs="Arial"/>
          <w:b/>
          <w:color w:val="auto"/>
          <w:sz w:val="22"/>
          <w:szCs w:val="22"/>
        </w:rPr>
        <w:t xml:space="preserve">CMCF current </w:t>
      </w:r>
      <w:r w:rsidR="00B72F2B">
        <w:rPr>
          <w:rFonts w:ascii="Calibri" w:hAnsi="Calibri" w:cs="Arial"/>
          <w:b/>
          <w:color w:val="auto"/>
          <w:sz w:val="22"/>
          <w:szCs w:val="22"/>
        </w:rPr>
        <w:t>activities</w:t>
      </w:r>
      <w:r w:rsidR="003A326D">
        <w:rPr>
          <w:rFonts w:ascii="Calibri" w:hAnsi="Calibri" w:cs="Arial"/>
          <w:b/>
          <w:color w:val="auto"/>
          <w:sz w:val="22"/>
          <w:szCs w:val="22"/>
        </w:rPr>
        <w:t xml:space="preserve">, participation, </w:t>
      </w:r>
      <w:r w:rsidRPr="00B82E5A">
        <w:rPr>
          <w:rFonts w:ascii="Calibri" w:hAnsi="Calibri" w:cs="Arial"/>
          <w:b/>
          <w:color w:val="auto"/>
          <w:sz w:val="22"/>
          <w:szCs w:val="22"/>
        </w:rPr>
        <w:t xml:space="preserve">and achievements so far for the period ending </w:t>
      </w:r>
      <w:r w:rsidR="00851B71">
        <w:rPr>
          <w:rFonts w:ascii="Calibri" w:hAnsi="Calibri" w:cs="Arial"/>
          <w:b/>
          <w:color w:val="auto"/>
          <w:sz w:val="22"/>
          <w:szCs w:val="22"/>
        </w:rPr>
        <w:t>October</w:t>
      </w:r>
      <w:r w:rsidRPr="00B82E5A">
        <w:rPr>
          <w:rFonts w:ascii="Calibri" w:hAnsi="Calibri" w:cs="Arial"/>
          <w:b/>
          <w:color w:val="auto"/>
          <w:sz w:val="22"/>
          <w:szCs w:val="22"/>
        </w:rPr>
        <w:t xml:space="preserve"> </w:t>
      </w:r>
      <w:r w:rsidR="00637329">
        <w:rPr>
          <w:rFonts w:ascii="Calibri" w:hAnsi="Calibri" w:cs="Arial"/>
          <w:b/>
          <w:color w:val="auto"/>
          <w:sz w:val="22"/>
          <w:szCs w:val="22"/>
        </w:rPr>
        <w:t>2018</w:t>
      </w:r>
    </w:p>
    <w:p w:rsidR="00321E59" w:rsidRPr="005951AD" w:rsidRDefault="00321E59" w:rsidP="00BE5CA7">
      <w:pPr>
        <w:snapToGrid w:val="0"/>
        <w:spacing w:before="120"/>
        <w:rPr>
          <w:rFonts w:ascii="Calibri" w:hAnsi="Calibri" w:cs="Arial"/>
          <w:i/>
          <w:iCs/>
          <w:color w:val="auto"/>
          <w:sz w:val="22"/>
          <w:szCs w:val="22"/>
        </w:rPr>
      </w:pPr>
      <w:r w:rsidRPr="005951AD">
        <w:rPr>
          <w:rFonts w:ascii="Calibri" w:hAnsi="Calibri" w:cs="Arial"/>
          <w:i/>
          <w:iCs/>
          <w:color w:val="auto"/>
          <w:sz w:val="22"/>
          <w:szCs w:val="22"/>
        </w:rPr>
        <w:t xml:space="preserve">November </w:t>
      </w:r>
      <w:r w:rsidR="00C85351">
        <w:rPr>
          <w:rFonts w:ascii="Calibri" w:hAnsi="Calibri" w:cs="Arial"/>
          <w:i/>
          <w:iCs/>
          <w:color w:val="auto"/>
          <w:sz w:val="22"/>
          <w:szCs w:val="22"/>
        </w:rPr>
        <w:t>2017</w:t>
      </w:r>
    </w:p>
    <w:p w:rsidR="00321E59" w:rsidRDefault="00637329"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CMCF elected New Executive Committee for 2017-2019</w:t>
      </w:r>
    </w:p>
    <w:p w:rsidR="005653B1" w:rsidRDefault="00C85351"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Appointment </w:t>
      </w:r>
      <w:r w:rsidR="008957FE">
        <w:rPr>
          <w:rFonts w:ascii="Calibri" w:hAnsi="Calibri" w:cs="Arial"/>
          <w:color w:val="auto"/>
          <w:sz w:val="22"/>
          <w:szCs w:val="22"/>
        </w:rPr>
        <w:t xml:space="preserve">of CMCF </w:t>
      </w:r>
      <w:r w:rsidR="005653B1">
        <w:rPr>
          <w:rFonts w:ascii="Calibri" w:hAnsi="Calibri" w:cs="Arial"/>
          <w:color w:val="auto"/>
          <w:sz w:val="22"/>
          <w:szCs w:val="22"/>
        </w:rPr>
        <w:t>to the ACT Multicultural Advisory Council.</w:t>
      </w:r>
    </w:p>
    <w:p w:rsidR="00C85351" w:rsidRDefault="00C85351"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Attended International Tolerance Day Event hosted by CIF and CMCF</w:t>
      </w:r>
    </w:p>
    <w:p w:rsidR="00C85351" w:rsidRDefault="00C85351"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Met with </w:t>
      </w:r>
      <w:proofErr w:type="spellStart"/>
      <w:r>
        <w:rPr>
          <w:rFonts w:ascii="Calibri" w:hAnsi="Calibri" w:cs="Arial"/>
          <w:color w:val="auto"/>
          <w:sz w:val="22"/>
          <w:szCs w:val="22"/>
        </w:rPr>
        <w:t>Feros</w:t>
      </w:r>
      <w:proofErr w:type="spellEnd"/>
      <w:r>
        <w:rPr>
          <w:rFonts w:ascii="Calibri" w:hAnsi="Calibri" w:cs="Arial"/>
          <w:color w:val="auto"/>
          <w:sz w:val="22"/>
          <w:szCs w:val="22"/>
        </w:rPr>
        <w:t xml:space="preserve"> Care partnering with NDIS offering new services to Multicultural community.</w:t>
      </w:r>
    </w:p>
    <w:p w:rsidR="00C85351" w:rsidRDefault="00C85351"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Conducted Community workshop on Immigration, Family Reunion and Immigration issues.</w:t>
      </w:r>
    </w:p>
    <w:p w:rsidR="00C85351" w:rsidRDefault="00C85351"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CMCF new website go live </w:t>
      </w:r>
    </w:p>
    <w:p w:rsidR="003A326D" w:rsidRDefault="003A326D"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Attendance at the Advancing Community Cohesion Conference in Western Sydney University</w:t>
      </w:r>
    </w:p>
    <w:p w:rsidR="003A326D" w:rsidRDefault="003A326D"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Submitted Annual Return</w:t>
      </w:r>
    </w:p>
    <w:p w:rsidR="003A326D" w:rsidRDefault="003A326D"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NEMBC Conference held in Canberra</w:t>
      </w:r>
    </w:p>
    <w:p w:rsidR="003A326D" w:rsidRDefault="003A326D" w:rsidP="00BE5CA7">
      <w:pPr>
        <w:pStyle w:val="ListParagraph"/>
        <w:numPr>
          <w:ilvl w:val="0"/>
          <w:numId w:val="16"/>
        </w:numPr>
        <w:snapToGrid w:val="0"/>
        <w:contextualSpacing w:val="0"/>
        <w:rPr>
          <w:rFonts w:ascii="Calibri" w:hAnsi="Calibri" w:cs="Arial"/>
          <w:color w:val="auto"/>
          <w:sz w:val="22"/>
          <w:szCs w:val="22"/>
        </w:rPr>
      </w:pPr>
      <w:proofErr w:type="spellStart"/>
      <w:r>
        <w:rPr>
          <w:rFonts w:ascii="Calibri" w:hAnsi="Calibri" w:cs="Arial"/>
          <w:color w:val="auto"/>
          <w:sz w:val="22"/>
          <w:szCs w:val="22"/>
        </w:rPr>
        <w:t>IWiN</w:t>
      </w:r>
      <w:proofErr w:type="spellEnd"/>
      <w:r>
        <w:rPr>
          <w:rFonts w:ascii="Calibri" w:hAnsi="Calibri" w:cs="Arial"/>
          <w:color w:val="auto"/>
          <w:sz w:val="22"/>
          <w:szCs w:val="22"/>
        </w:rPr>
        <w:t xml:space="preserve"> – Celebrate ORANGE Day Event –Elimination of Violence against Women and Girls</w:t>
      </w:r>
    </w:p>
    <w:p w:rsidR="00634D8F" w:rsidRDefault="00634D8F"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Completed online survey on the future use of Theo </w:t>
      </w:r>
      <w:proofErr w:type="spellStart"/>
      <w:r>
        <w:rPr>
          <w:rFonts w:ascii="Calibri" w:hAnsi="Calibri" w:cs="Arial"/>
          <w:color w:val="auto"/>
          <w:sz w:val="22"/>
          <w:szCs w:val="22"/>
        </w:rPr>
        <w:t>Notaras</w:t>
      </w:r>
      <w:proofErr w:type="spellEnd"/>
      <w:r>
        <w:rPr>
          <w:rFonts w:ascii="Calibri" w:hAnsi="Calibri" w:cs="Arial"/>
          <w:color w:val="auto"/>
          <w:sz w:val="22"/>
          <w:szCs w:val="22"/>
        </w:rPr>
        <w:t xml:space="preserve"> Multicultural Centre</w:t>
      </w:r>
    </w:p>
    <w:p w:rsidR="005B347E" w:rsidRDefault="005B347E"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Renewal of PL Insurance policies  for</w:t>
      </w:r>
      <w:r w:rsidR="000B7B94">
        <w:rPr>
          <w:rFonts w:ascii="Calibri" w:hAnsi="Calibri" w:cs="Arial"/>
          <w:color w:val="auto"/>
          <w:sz w:val="22"/>
          <w:szCs w:val="22"/>
        </w:rPr>
        <w:t xml:space="preserve"> </w:t>
      </w:r>
      <w:r>
        <w:rPr>
          <w:rFonts w:ascii="Calibri" w:hAnsi="Calibri" w:cs="Arial"/>
          <w:color w:val="auto"/>
          <w:sz w:val="22"/>
          <w:szCs w:val="22"/>
        </w:rPr>
        <w:t>CMCF members</w:t>
      </w:r>
    </w:p>
    <w:p w:rsidR="00975FB5" w:rsidRPr="005B3746" w:rsidRDefault="00634D8F" w:rsidP="00BE5CA7">
      <w:pPr>
        <w:snapToGrid w:val="0"/>
        <w:spacing w:before="120"/>
        <w:rPr>
          <w:rFonts w:ascii="Calibri" w:hAnsi="Calibri" w:cs="Arial"/>
          <w:i/>
          <w:iCs/>
          <w:color w:val="auto"/>
          <w:sz w:val="22"/>
          <w:szCs w:val="22"/>
        </w:rPr>
      </w:pPr>
      <w:r>
        <w:rPr>
          <w:rFonts w:ascii="Calibri" w:hAnsi="Calibri" w:cs="Arial"/>
          <w:i/>
          <w:iCs/>
          <w:color w:val="auto"/>
          <w:sz w:val="22"/>
          <w:szCs w:val="22"/>
        </w:rPr>
        <w:t>December 2017</w:t>
      </w:r>
    </w:p>
    <w:p w:rsidR="005653B1" w:rsidRDefault="00637329"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Develop</w:t>
      </w:r>
      <w:r w:rsidR="005653B1">
        <w:rPr>
          <w:rFonts w:ascii="Calibri" w:hAnsi="Calibri" w:cs="Arial"/>
          <w:color w:val="auto"/>
          <w:sz w:val="22"/>
          <w:szCs w:val="22"/>
        </w:rPr>
        <w:t>ed</w:t>
      </w:r>
      <w:r>
        <w:rPr>
          <w:rFonts w:ascii="Calibri" w:hAnsi="Calibri" w:cs="Arial"/>
          <w:color w:val="auto"/>
          <w:sz w:val="22"/>
          <w:szCs w:val="22"/>
        </w:rPr>
        <w:t xml:space="preserve"> new CMCF Action plan for 2017-2019</w:t>
      </w:r>
      <w:r w:rsidR="005653B1">
        <w:rPr>
          <w:rFonts w:ascii="Calibri" w:hAnsi="Calibri" w:cs="Arial"/>
          <w:color w:val="auto"/>
          <w:sz w:val="22"/>
          <w:szCs w:val="22"/>
        </w:rPr>
        <w:t>.</w:t>
      </w:r>
    </w:p>
    <w:p w:rsidR="00634D8F" w:rsidRDefault="00634D8F"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Attended the ACT Government Multicultural Award Presentation.</w:t>
      </w:r>
    </w:p>
    <w:p w:rsidR="00634D8F" w:rsidRDefault="00634D8F"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Attended the ACT Health Multicultural Reference Group December Meeting.</w:t>
      </w:r>
    </w:p>
    <w:p w:rsidR="00634D8F" w:rsidRDefault="005B347E"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CMCF submission to “Have a say  - the future use of Theo </w:t>
      </w:r>
      <w:proofErr w:type="spellStart"/>
      <w:r>
        <w:rPr>
          <w:rFonts w:ascii="Calibri" w:hAnsi="Calibri" w:cs="Arial"/>
          <w:color w:val="auto"/>
          <w:sz w:val="22"/>
          <w:szCs w:val="22"/>
        </w:rPr>
        <w:t>Notaras</w:t>
      </w:r>
      <w:proofErr w:type="spellEnd"/>
      <w:r>
        <w:rPr>
          <w:rFonts w:ascii="Calibri" w:hAnsi="Calibri" w:cs="Arial"/>
          <w:color w:val="auto"/>
          <w:sz w:val="22"/>
          <w:szCs w:val="22"/>
        </w:rPr>
        <w:t xml:space="preserve"> Multicultural Centre</w:t>
      </w:r>
    </w:p>
    <w:p w:rsidR="005B347E" w:rsidRDefault="005B347E"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lastRenderedPageBreak/>
        <w:t>Application to National Multicultural Festival Information Stall</w:t>
      </w:r>
    </w:p>
    <w:p w:rsidR="005B347E" w:rsidRDefault="005B347E"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Attended consultation for Office of Mental Health</w:t>
      </w:r>
    </w:p>
    <w:p w:rsidR="006F3594" w:rsidRDefault="006F3594" w:rsidP="00BE5CA7">
      <w:pPr>
        <w:snapToGrid w:val="0"/>
        <w:spacing w:before="120"/>
        <w:rPr>
          <w:rFonts w:ascii="Calibri" w:hAnsi="Calibri" w:cs="Arial"/>
          <w:color w:val="auto"/>
          <w:sz w:val="22"/>
          <w:szCs w:val="22"/>
        </w:rPr>
      </w:pPr>
      <w:r>
        <w:rPr>
          <w:rFonts w:ascii="Calibri" w:hAnsi="Calibri" w:cs="Arial"/>
          <w:color w:val="auto"/>
          <w:sz w:val="22"/>
          <w:szCs w:val="22"/>
        </w:rPr>
        <w:t>January 2018</w:t>
      </w:r>
    </w:p>
    <w:p w:rsidR="006F3594" w:rsidRDefault="006F3594" w:rsidP="00BE5CA7">
      <w:pPr>
        <w:pStyle w:val="ListParagraph"/>
        <w:numPr>
          <w:ilvl w:val="0"/>
          <w:numId w:val="18"/>
        </w:numPr>
        <w:snapToGrid w:val="0"/>
        <w:contextualSpacing w:val="0"/>
        <w:rPr>
          <w:rFonts w:ascii="Calibri" w:hAnsi="Calibri" w:cs="Arial"/>
          <w:color w:val="auto"/>
          <w:sz w:val="22"/>
          <w:szCs w:val="22"/>
        </w:rPr>
      </w:pPr>
      <w:r>
        <w:rPr>
          <w:rFonts w:ascii="Calibri" w:hAnsi="Calibri" w:cs="Arial"/>
          <w:color w:val="auto"/>
          <w:sz w:val="22"/>
          <w:szCs w:val="22"/>
        </w:rPr>
        <w:t>Met with Rotary Club of Canberra to organise Peace Bell Harmony Event</w:t>
      </w:r>
    </w:p>
    <w:p w:rsidR="006F3594" w:rsidRDefault="006F3594" w:rsidP="00BE5CA7">
      <w:pPr>
        <w:pStyle w:val="ListParagraph"/>
        <w:numPr>
          <w:ilvl w:val="0"/>
          <w:numId w:val="18"/>
        </w:numPr>
        <w:snapToGrid w:val="0"/>
        <w:contextualSpacing w:val="0"/>
        <w:rPr>
          <w:rFonts w:ascii="Calibri" w:hAnsi="Calibri" w:cs="Arial"/>
          <w:color w:val="auto"/>
          <w:sz w:val="22"/>
          <w:szCs w:val="22"/>
        </w:rPr>
      </w:pPr>
      <w:r>
        <w:rPr>
          <w:rFonts w:ascii="Calibri" w:hAnsi="Calibri" w:cs="Arial"/>
          <w:color w:val="auto"/>
          <w:sz w:val="22"/>
          <w:szCs w:val="22"/>
        </w:rPr>
        <w:t xml:space="preserve">Held a Community Conversation Forum to discuss the “End of Life Choices in the ACT” </w:t>
      </w:r>
    </w:p>
    <w:p w:rsidR="00975FB5" w:rsidRPr="0045795B" w:rsidRDefault="00975FB5" w:rsidP="00BE5CA7">
      <w:pPr>
        <w:snapToGrid w:val="0"/>
        <w:spacing w:before="120"/>
        <w:rPr>
          <w:rFonts w:ascii="Calibri" w:hAnsi="Calibri" w:cs="Arial"/>
          <w:i/>
          <w:iCs/>
          <w:color w:val="auto"/>
          <w:sz w:val="22"/>
          <w:szCs w:val="22"/>
        </w:rPr>
      </w:pPr>
      <w:r w:rsidRPr="0045795B">
        <w:rPr>
          <w:rFonts w:ascii="Calibri" w:hAnsi="Calibri" w:cs="Arial"/>
          <w:i/>
          <w:iCs/>
          <w:color w:val="auto"/>
          <w:sz w:val="22"/>
          <w:szCs w:val="22"/>
        </w:rPr>
        <w:t>F</w:t>
      </w:r>
      <w:r w:rsidR="005653B1">
        <w:rPr>
          <w:rFonts w:ascii="Calibri" w:hAnsi="Calibri" w:cs="Arial"/>
          <w:i/>
          <w:iCs/>
          <w:color w:val="auto"/>
          <w:sz w:val="22"/>
          <w:szCs w:val="22"/>
        </w:rPr>
        <w:t>ebruary 2018</w:t>
      </w:r>
    </w:p>
    <w:p w:rsidR="00975FB5" w:rsidRDefault="005653B1"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Participated in the National Multicultural Festival Feedbacks and evaluation survey.</w:t>
      </w:r>
    </w:p>
    <w:p w:rsidR="005653B1" w:rsidRDefault="005653B1"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Attended the ACT Multicultural Advisory Council meeting to define the Council’s priority.</w:t>
      </w:r>
    </w:p>
    <w:p w:rsidR="006F3594" w:rsidRDefault="00933E26"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Attended ACT Climate Change Q&amp;A event </w:t>
      </w:r>
    </w:p>
    <w:p w:rsidR="00933E26" w:rsidRDefault="00933E26"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CMCF participated as a speaker at the National Identity and Global Education Forum Panel</w:t>
      </w:r>
    </w:p>
    <w:p w:rsidR="005B347E" w:rsidRDefault="00933E26"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Submission to Federal Government “Managing Australia Migrant Intake” </w:t>
      </w:r>
      <w:r w:rsidR="000B7B94">
        <w:rPr>
          <w:rFonts w:ascii="Calibri" w:hAnsi="Calibri" w:cs="Arial"/>
          <w:color w:val="auto"/>
          <w:sz w:val="22"/>
          <w:szCs w:val="22"/>
        </w:rPr>
        <w:t>Discussion</w:t>
      </w:r>
      <w:r>
        <w:rPr>
          <w:rFonts w:ascii="Calibri" w:hAnsi="Calibri" w:cs="Arial"/>
          <w:color w:val="auto"/>
          <w:sz w:val="22"/>
          <w:szCs w:val="22"/>
        </w:rPr>
        <w:t xml:space="preserve"> paper </w:t>
      </w:r>
    </w:p>
    <w:p w:rsidR="00E81260" w:rsidRPr="00C61004" w:rsidRDefault="005653B1" w:rsidP="00BE5CA7">
      <w:pPr>
        <w:snapToGrid w:val="0"/>
        <w:spacing w:before="120"/>
        <w:rPr>
          <w:rFonts w:ascii="Calibri" w:hAnsi="Calibri" w:cs="Arial"/>
          <w:i/>
          <w:iCs/>
          <w:color w:val="auto"/>
          <w:sz w:val="22"/>
          <w:szCs w:val="22"/>
        </w:rPr>
      </w:pPr>
      <w:r>
        <w:rPr>
          <w:rFonts w:ascii="Calibri" w:hAnsi="Calibri" w:cs="Arial"/>
          <w:i/>
          <w:iCs/>
          <w:color w:val="auto"/>
          <w:sz w:val="22"/>
          <w:szCs w:val="22"/>
        </w:rPr>
        <w:t>March 2018</w:t>
      </w:r>
    </w:p>
    <w:p w:rsidR="005653B1" w:rsidRDefault="00933E26"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Met with </w:t>
      </w:r>
      <w:proofErr w:type="spellStart"/>
      <w:r>
        <w:rPr>
          <w:rFonts w:ascii="Calibri" w:hAnsi="Calibri" w:cs="Arial"/>
          <w:color w:val="auto"/>
          <w:sz w:val="22"/>
          <w:szCs w:val="22"/>
        </w:rPr>
        <w:t>SCoA</w:t>
      </w:r>
      <w:proofErr w:type="spellEnd"/>
      <w:r>
        <w:rPr>
          <w:rFonts w:ascii="Calibri" w:hAnsi="Calibri" w:cs="Arial"/>
          <w:color w:val="auto"/>
          <w:sz w:val="22"/>
          <w:szCs w:val="22"/>
        </w:rPr>
        <w:t xml:space="preserve"> to discuss CMCF submitting membership registration to </w:t>
      </w:r>
      <w:proofErr w:type="spellStart"/>
      <w:r>
        <w:rPr>
          <w:rFonts w:ascii="Calibri" w:hAnsi="Calibri" w:cs="Arial"/>
          <w:color w:val="auto"/>
          <w:sz w:val="22"/>
          <w:szCs w:val="22"/>
        </w:rPr>
        <w:t>SCoA</w:t>
      </w:r>
      <w:proofErr w:type="spellEnd"/>
    </w:p>
    <w:p w:rsidR="005653B1" w:rsidRDefault="00933E26"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Response to ACT Volunteer Draft Action Plan</w:t>
      </w:r>
    </w:p>
    <w:p w:rsidR="005653B1" w:rsidRDefault="00311B8B"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Attended the RASH meeting</w:t>
      </w:r>
    </w:p>
    <w:p w:rsidR="00311B8B" w:rsidRDefault="00311B8B"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Attended Roundtable on ACT Climate Economics</w:t>
      </w:r>
    </w:p>
    <w:p w:rsidR="00311B8B" w:rsidRDefault="00311B8B"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CMCF Senior Multicultural </w:t>
      </w:r>
      <w:proofErr w:type="spellStart"/>
      <w:r>
        <w:rPr>
          <w:rFonts w:ascii="Calibri" w:hAnsi="Calibri" w:cs="Arial"/>
          <w:color w:val="auto"/>
          <w:sz w:val="22"/>
          <w:szCs w:val="22"/>
        </w:rPr>
        <w:t>SMiLES</w:t>
      </w:r>
      <w:proofErr w:type="spellEnd"/>
      <w:r>
        <w:rPr>
          <w:rFonts w:ascii="Calibri" w:hAnsi="Calibri" w:cs="Arial"/>
          <w:color w:val="auto"/>
          <w:sz w:val="22"/>
          <w:szCs w:val="22"/>
        </w:rPr>
        <w:t xml:space="preserve"> </w:t>
      </w:r>
      <w:r w:rsidR="000B7B94">
        <w:rPr>
          <w:rFonts w:ascii="Calibri" w:hAnsi="Calibri" w:cs="Arial"/>
          <w:color w:val="auto"/>
          <w:sz w:val="22"/>
          <w:szCs w:val="22"/>
        </w:rPr>
        <w:t>Network</w:t>
      </w:r>
      <w:r>
        <w:rPr>
          <w:rFonts w:ascii="Calibri" w:hAnsi="Calibri" w:cs="Arial"/>
          <w:color w:val="auto"/>
          <w:sz w:val="22"/>
          <w:szCs w:val="22"/>
        </w:rPr>
        <w:t xml:space="preserve"> March meeting</w:t>
      </w:r>
    </w:p>
    <w:p w:rsidR="00311B8B" w:rsidRDefault="00311B8B"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CMCF </w:t>
      </w:r>
      <w:r w:rsidR="00CE43CF">
        <w:rPr>
          <w:rFonts w:ascii="Calibri" w:hAnsi="Calibri" w:cs="Arial"/>
          <w:color w:val="auto"/>
          <w:sz w:val="22"/>
          <w:szCs w:val="22"/>
        </w:rPr>
        <w:t xml:space="preserve">World </w:t>
      </w:r>
      <w:r>
        <w:rPr>
          <w:rFonts w:ascii="Calibri" w:hAnsi="Calibri" w:cs="Arial"/>
          <w:color w:val="auto"/>
          <w:sz w:val="22"/>
          <w:szCs w:val="22"/>
        </w:rPr>
        <w:t xml:space="preserve">Peace Bell Harmony Day Event </w:t>
      </w:r>
    </w:p>
    <w:p w:rsidR="00311B8B" w:rsidRDefault="00311B8B"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CMCF supported and attended </w:t>
      </w:r>
      <w:proofErr w:type="spellStart"/>
      <w:r>
        <w:rPr>
          <w:rFonts w:ascii="Calibri" w:hAnsi="Calibri" w:cs="Arial"/>
          <w:color w:val="auto"/>
          <w:sz w:val="22"/>
          <w:szCs w:val="22"/>
        </w:rPr>
        <w:t>FemFest</w:t>
      </w:r>
      <w:proofErr w:type="spellEnd"/>
      <w:r>
        <w:rPr>
          <w:rFonts w:ascii="Calibri" w:hAnsi="Calibri" w:cs="Arial"/>
          <w:color w:val="auto"/>
          <w:sz w:val="22"/>
          <w:szCs w:val="22"/>
        </w:rPr>
        <w:t xml:space="preserve"> 2018 Event </w:t>
      </w:r>
    </w:p>
    <w:p w:rsidR="00CE43CF" w:rsidRDefault="00CE43CF"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Attended ACTH Multicultural Reference Group meeting</w:t>
      </w:r>
    </w:p>
    <w:p w:rsidR="00CE43CF" w:rsidRDefault="00CE43CF" w:rsidP="00BE5CA7">
      <w:pPr>
        <w:pStyle w:val="ListParagraph"/>
        <w:numPr>
          <w:ilvl w:val="0"/>
          <w:numId w:val="16"/>
        </w:numPr>
        <w:snapToGrid w:val="0"/>
        <w:contextualSpacing w:val="0"/>
        <w:rPr>
          <w:rFonts w:ascii="Calibri" w:hAnsi="Calibri" w:cs="Arial"/>
          <w:color w:val="auto"/>
          <w:sz w:val="22"/>
          <w:szCs w:val="22"/>
        </w:rPr>
      </w:pPr>
      <w:r w:rsidRPr="00CE43CF">
        <w:rPr>
          <w:rFonts w:ascii="Calibri" w:hAnsi="Calibri" w:cs="Arial"/>
          <w:color w:val="auto"/>
          <w:sz w:val="22"/>
          <w:szCs w:val="22"/>
        </w:rPr>
        <w:t xml:space="preserve">Submission </w:t>
      </w:r>
      <w:r>
        <w:rPr>
          <w:rFonts w:ascii="Calibri" w:hAnsi="Calibri" w:cs="Arial"/>
          <w:color w:val="auto"/>
          <w:sz w:val="22"/>
          <w:szCs w:val="22"/>
        </w:rPr>
        <w:t xml:space="preserve">to the Inquiry on </w:t>
      </w:r>
      <w:r w:rsidRPr="00CE43CF">
        <w:rPr>
          <w:rFonts w:ascii="Calibri" w:hAnsi="Calibri" w:cs="Arial"/>
          <w:color w:val="auto"/>
          <w:sz w:val="22"/>
          <w:szCs w:val="22"/>
        </w:rPr>
        <w:t>“End of Life”</w:t>
      </w:r>
      <w:r w:rsidR="003B60A4">
        <w:rPr>
          <w:rFonts w:ascii="Calibri" w:hAnsi="Calibri" w:cs="Arial"/>
          <w:color w:val="auto"/>
          <w:sz w:val="22"/>
          <w:szCs w:val="22"/>
        </w:rPr>
        <w:t xml:space="preserve"> and attended Inquiry committee session</w:t>
      </w:r>
    </w:p>
    <w:p w:rsidR="001500D1" w:rsidRDefault="001500D1"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CMCF Forum - “Interactive Community Forum on ACT’s next Climate Change Strategy”</w:t>
      </w:r>
    </w:p>
    <w:p w:rsidR="00311B8B" w:rsidRPr="00CE43CF" w:rsidRDefault="00311B8B" w:rsidP="00BE5CA7">
      <w:pPr>
        <w:snapToGrid w:val="0"/>
        <w:spacing w:before="120"/>
        <w:rPr>
          <w:rFonts w:ascii="Calibri" w:hAnsi="Calibri" w:cs="Arial"/>
          <w:i/>
          <w:color w:val="auto"/>
          <w:sz w:val="22"/>
          <w:szCs w:val="22"/>
        </w:rPr>
      </w:pPr>
      <w:r w:rsidRPr="00CE43CF">
        <w:rPr>
          <w:rFonts w:ascii="Calibri" w:hAnsi="Calibri" w:cs="Arial"/>
          <w:i/>
          <w:color w:val="auto"/>
          <w:sz w:val="22"/>
          <w:szCs w:val="22"/>
        </w:rPr>
        <w:t>April 2018</w:t>
      </w:r>
    </w:p>
    <w:p w:rsidR="001500D1" w:rsidRDefault="001500D1" w:rsidP="00BE5CA7">
      <w:pPr>
        <w:pStyle w:val="ListParagraph"/>
        <w:numPr>
          <w:ilvl w:val="0"/>
          <w:numId w:val="19"/>
        </w:numPr>
        <w:snapToGrid w:val="0"/>
        <w:ind w:left="714" w:hanging="357"/>
        <w:contextualSpacing w:val="0"/>
        <w:rPr>
          <w:rFonts w:ascii="Calibri" w:hAnsi="Calibri" w:cs="Arial"/>
          <w:color w:val="auto"/>
          <w:sz w:val="22"/>
          <w:szCs w:val="22"/>
        </w:rPr>
      </w:pPr>
      <w:r>
        <w:rPr>
          <w:rFonts w:ascii="Calibri" w:hAnsi="Calibri" w:cs="Arial"/>
          <w:color w:val="auto"/>
          <w:sz w:val="22"/>
          <w:szCs w:val="22"/>
        </w:rPr>
        <w:t>CMCF Forum – “Victims Charters of Rights” Consultation and summary report</w:t>
      </w:r>
    </w:p>
    <w:p w:rsidR="00311B8B" w:rsidRDefault="00CE43CF" w:rsidP="00BE5CA7">
      <w:pPr>
        <w:pStyle w:val="ListParagraph"/>
        <w:numPr>
          <w:ilvl w:val="0"/>
          <w:numId w:val="19"/>
        </w:numPr>
        <w:snapToGrid w:val="0"/>
        <w:ind w:left="714" w:hanging="357"/>
        <w:contextualSpacing w:val="0"/>
        <w:rPr>
          <w:rFonts w:ascii="Calibri" w:hAnsi="Calibri" w:cs="Arial"/>
          <w:color w:val="auto"/>
          <w:sz w:val="22"/>
          <w:szCs w:val="22"/>
        </w:rPr>
      </w:pPr>
      <w:proofErr w:type="spellStart"/>
      <w:r>
        <w:rPr>
          <w:rFonts w:ascii="Calibri" w:hAnsi="Calibri" w:cs="Arial"/>
          <w:color w:val="auto"/>
          <w:sz w:val="22"/>
          <w:szCs w:val="22"/>
        </w:rPr>
        <w:t>Feros</w:t>
      </w:r>
      <w:proofErr w:type="spellEnd"/>
      <w:r>
        <w:rPr>
          <w:rFonts w:ascii="Calibri" w:hAnsi="Calibri" w:cs="Arial"/>
          <w:color w:val="auto"/>
          <w:sz w:val="22"/>
          <w:szCs w:val="22"/>
        </w:rPr>
        <w:t xml:space="preserve"> Care presentation to CMCF executive committee meeting</w:t>
      </w:r>
    </w:p>
    <w:p w:rsidR="00CE43CF" w:rsidRDefault="00CE43CF" w:rsidP="00BE5CA7">
      <w:pPr>
        <w:pStyle w:val="ListParagraph"/>
        <w:numPr>
          <w:ilvl w:val="0"/>
          <w:numId w:val="19"/>
        </w:numPr>
        <w:snapToGrid w:val="0"/>
        <w:ind w:left="714" w:hanging="357"/>
        <w:contextualSpacing w:val="0"/>
        <w:rPr>
          <w:rFonts w:ascii="Calibri" w:hAnsi="Calibri" w:cs="Arial"/>
          <w:color w:val="auto"/>
          <w:sz w:val="22"/>
          <w:szCs w:val="22"/>
        </w:rPr>
      </w:pPr>
      <w:r>
        <w:rPr>
          <w:rFonts w:ascii="Calibri" w:hAnsi="Calibri" w:cs="Arial"/>
          <w:color w:val="auto"/>
          <w:sz w:val="22"/>
          <w:szCs w:val="22"/>
        </w:rPr>
        <w:t>Attended an Extraordinary Meeting of Domestic Violence Prevention Council</w:t>
      </w:r>
    </w:p>
    <w:p w:rsidR="00CE43CF" w:rsidRDefault="00CE43CF" w:rsidP="00BE5CA7">
      <w:pPr>
        <w:pStyle w:val="ListParagraph"/>
        <w:numPr>
          <w:ilvl w:val="0"/>
          <w:numId w:val="19"/>
        </w:numPr>
        <w:snapToGrid w:val="0"/>
        <w:ind w:left="714" w:hanging="357"/>
        <w:contextualSpacing w:val="0"/>
        <w:rPr>
          <w:rFonts w:ascii="Calibri" w:hAnsi="Calibri" w:cs="Arial"/>
          <w:color w:val="auto"/>
          <w:sz w:val="22"/>
          <w:szCs w:val="22"/>
        </w:rPr>
      </w:pPr>
      <w:r>
        <w:rPr>
          <w:rFonts w:ascii="Calibri" w:hAnsi="Calibri" w:cs="Arial"/>
          <w:color w:val="auto"/>
          <w:sz w:val="22"/>
          <w:szCs w:val="22"/>
        </w:rPr>
        <w:t xml:space="preserve">Submitted activity report to RASH Coordination Committee Meeting </w:t>
      </w:r>
    </w:p>
    <w:p w:rsidR="002017C1" w:rsidRDefault="002017C1" w:rsidP="00BE5CA7">
      <w:pPr>
        <w:pStyle w:val="ListParagraph"/>
        <w:numPr>
          <w:ilvl w:val="0"/>
          <w:numId w:val="19"/>
        </w:numPr>
        <w:snapToGrid w:val="0"/>
        <w:ind w:left="714" w:hanging="357"/>
        <w:contextualSpacing w:val="0"/>
        <w:rPr>
          <w:rFonts w:ascii="Calibri" w:hAnsi="Calibri" w:cs="Arial"/>
          <w:color w:val="auto"/>
          <w:sz w:val="22"/>
          <w:szCs w:val="22"/>
        </w:rPr>
      </w:pPr>
      <w:r>
        <w:rPr>
          <w:rFonts w:ascii="Calibri" w:hAnsi="Calibri" w:cs="Arial"/>
          <w:color w:val="auto"/>
          <w:sz w:val="22"/>
          <w:szCs w:val="22"/>
        </w:rPr>
        <w:t xml:space="preserve">Completed </w:t>
      </w:r>
      <w:proofErr w:type="spellStart"/>
      <w:r>
        <w:rPr>
          <w:rFonts w:ascii="Calibri" w:hAnsi="Calibri" w:cs="Arial"/>
          <w:color w:val="auto"/>
          <w:sz w:val="22"/>
          <w:szCs w:val="22"/>
        </w:rPr>
        <w:t>SurveyMonkey</w:t>
      </w:r>
      <w:proofErr w:type="spellEnd"/>
      <w:r>
        <w:rPr>
          <w:rFonts w:ascii="Calibri" w:hAnsi="Calibri" w:cs="Arial"/>
          <w:color w:val="auto"/>
          <w:sz w:val="22"/>
          <w:szCs w:val="22"/>
        </w:rPr>
        <w:t xml:space="preserve"> Evaluation of the PICAC program conducted by Department of Health.</w:t>
      </w:r>
    </w:p>
    <w:p w:rsidR="002017C1" w:rsidRDefault="002017C1" w:rsidP="00BE5CA7">
      <w:pPr>
        <w:pStyle w:val="ListParagraph"/>
        <w:numPr>
          <w:ilvl w:val="0"/>
          <w:numId w:val="19"/>
        </w:numPr>
        <w:snapToGrid w:val="0"/>
        <w:ind w:left="714" w:hanging="357"/>
        <w:contextualSpacing w:val="0"/>
        <w:rPr>
          <w:rFonts w:ascii="Calibri" w:hAnsi="Calibri" w:cs="Arial"/>
          <w:color w:val="auto"/>
          <w:sz w:val="22"/>
          <w:szCs w:val="22"/>
        </w:rPr>
      </w:pPr>
      <w:r>
        <w:rPr>
          <w:rFonts w:ascii="Calibri" w:hAnsi="Calibri" w:cs="Arial"/>
          <w:color w:val="auto"/>
          <w:sz w:val="22"/>
          <w:szCs w:val="22"/>
        </w:rPr>
        <w:t>CMWF conducted a series of Women’s Consultation with 7 different community groups</w:t>
      </w:r>
    </w:p>
    <w:p w:rsidR="002017C1" w:rsidRDefault="002017C1" w:rsidP="00BE5CA7">
      <w:pPr>
        <w:pStyle w:val="ListParagraph"/>
        <w:numPr>
          <w:ilvl w:val="0"/>
          <w:numId w:val="19"/>
        </w:numPr>
        <w:snapToGrid w:val="0"/>
        <w:ind w:left="714" w:hanging="357"/>
        <w:contextualSpacing w:val="0"/>
        <w:rPr>
          <w:rFonts w:ascii="Calibri" w:hAnsi="Calibri" w:cs="Arial"/>
          <w:color w:val="auto"/>
          <w:sz w:val="22"/>
          <w:szCs w:val="22"/>
        </w:rPr>
      </w:pPr>
      <w:r>
        <w:rPr>
          <w:rFonts w:ascii="Calibri" w:hAnsi="Calibri" w:cs="Arial"/>
          <w:color w:val="auto"/>
          <w:sz w:val="22"/>
          <w:szCs w:val="22"/>
        </w:rPr>
        <w:t>Attended CIC Inauguration of Masjid</w:t>
      </w:r>
    </w:p>
    <w:p w:rsidR="00E81260" w:rsidRPr="004A37F8" w:rsidRDefault="00E81260" w:rsidP="008D2F17">
      <w:pPr>
        <w:snapToGrid w:val="0"/>
        <w:spacing w:before="120"/>
        <w:rPr>
          <w:rFonts w:ascii="Calibri" w:hAnsi="Calibri" w:cs="Arial"/>
          <w:i/>
          <w:iCs/>
          <w:color w:val="auto"/>
          <w:sz w:val="22"/>
          <w:szCs w:val="22"/>
        </w:rPr>
      </w:pPr>
      <w:r w:rsidRPr="004A37F8">
        <w:rPr>
          <w:rFonts w:ascii="Calibri" w:hAnsi="Calibri" w:cs="Arial"/>
          <w:i/>
          <w:iCs/>
          <w:color w:val="auto"/>
          <w:sz w:val="22"/>
          <w:szCs w:val="22"/>
        </w:rPr>
        <w:t>M</w:t>
      </w:r>
      <w:r w:rsidR="002017C1">
        <w:rPr>
          <w:rFonts w:ascii="Calibri" w:hAnsi="Calibri" w:cs="Arial"/>
          <w:i/>
          <w:iCs/>
          <w:color w:val="auto"/>
          <w:sz w:val="22"/>
          <w:szCs w:val="22"/>
        </w:rPr>
        <w:t>ay 2018</w:t>
      </w:r>
    </w:p>
    <w:p w:rsidR="00E81260" w:rsidRDefault="002017C1"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Attended 2018</w:t>
      </w:r>
      <w:r w:rsidR="00E81260" w:rsidRPr="00E81260">
        <w:rPr>
          <w:rFonts w:ascii="Calibri" w:hAnsi="Calibri" w:cs="Arial"/>
          <w:color w:val="auto"/>
          <w:sz w:val="22"/>
          <w:szCs w:val="22"/>
        </w:rPr>
        <w:t xml:space="preserve"> Women's Budget Briefing Morning Tea</w:t>
      </w:r>
    </w:p>
    <w:p w:rsidR="002017C1" w:rsidRDefault="001500D1"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CIF and CMCF joint National families Week Event –“ Importance of Faith in Family Life”</w:t>
      </w:r>
    </w:p>
    <w:p w:rsidR="001500D1" w:rsidRDefault="001500D1"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Meeting with Office of Multicultural Affairs </w:t>
      </w:r>
    </w:p>
    <w:p w:rsidR="001500D1" w:rsidRDefault="001500D1"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Multicultural Matters Meeting </w:t>
      </w:r>
    </w:p>
    <w:p w:rsidR="0012598E" w:rsidRPr="0012598E" w:rsidRDefault="0012598E"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CMCF Senior Multicultural </w:t>
      </w:r>
      <w:proofErr w:type="spellStart"/>
      <w:r>
        <w:rPr>
          <w:rFonts w:ascii="Calibri" w:hAnsi="Calibri" w:cs="Arial"/>
          <w:color w:val="auto"/>
          <w:sz w:val="22"/>
          <w:szCs w:val="22"/>
        </w:rPr>
        <w:t>SMiLes</w:t>
      </w:r>
      <w:proofErr w:type="spellEnd"/>
      <w:r>
        <w:rPr>
          <w:rFonts w:ascii="Calibri" w:hAnsi="Calibri" w:cs="Arial"/>
          <w:color w:val="auto"/>
          <w:sz w:val="22"/>
          <w:szCs w:val="22"/>
        </w:rPr>
        <w:t xml:space="preserve"> Network Meeting</w:t>
      </w:r>
    </w:p>
    <w:p w:rsidR="001500D1" w:rsidRDefault="001500D1" w:rsidP="008D2F17">
      <w:pPr>
        <w:snapToGrid w:val="0"/>
        <w:spacing w:before="120"/>
        <w:rPr>
          <w:rFonts w:ascii="Calibri" w:hAnsi="Calibri" w:cs="Arial"/>
          <w:color w:val="auto"/>
          <w:sz w:val="22"/>
          <w:szCs w:val="22"/>
        </w:rPr>
      </w:pPr>
      <w:r>
        <w:rPr>
          <w:rFonts w:ascii="Calibri" w:hAnsi="Calibri" w:cs="Arial"/>
          <w:color w:val="auto"/>
          <w:sz w:val="22"/>
          <w:szCs w:val="22"/>
        </w:rPr>
        <w:t>June 2018</w:t>
      </w:r>
    </w:p>
    <w:p w:rsidR="001500D1" w:rsidRDefault="001500D1" w:rsidP="00BE5CA7">
      <w:pPr>
        <w:pStyle w:val="ListParagraph"/>
        <w:numPr>
          <w:ilvl w:val="0"/>
          <w:numId w:val="20"/>
        </w:numPr>
        <w:snapToGrid w:val="0"/>
        <w:contextualSpacing w:val="0"/>
        <w:rPr>
          <w:rFonts w:ascii="Calibri" w:hAnsi="Calibri" w:cs="Arial"/>
          <w:color w:val="auto"/>
          <w:sz w:val="22"/>
          <w:szCs w:val="22"/>
        </w:rPr>
      </w:pPr>
      <w:r>
        <w:rPr>
          <w:rFonts w:ascii="Calibri" w:hAnsi="Calibri" w:cs="Arial"/>
          <w:color w:val="auto"/>
          <w:sz w:val="22"/>
          <w:szCs w:val="22"/>
        </w:rPr>
        <w:t xml:space="preserve">Meeting with </w:t>
      </w:r>
      <w:r w:rsidR="0012598E">
        <w:rPr>
          <w:rFonts w:ascii="Calibri" w:hAnsi="Calibri" w:cs="Arial"/>
          <w:color w:val="auto"/>
          <w:sz w:val="22"/>
          <w:szCs w:val="22"/>
        </w:rPr>
        <w:t>Regional Director NSW/ACT Lesley Dalton, Citizenship and Multicultural Affairs</w:t>
      </w:r>
    </w:p>
    <w:p w:rsidR="0012598E" w:rsidRDefault="0012598E" w:rsidP="00BE5CA7">
      <w:pPr>
        <w:pStyle w:val="ListParagraph"/>
        <w:numPr>
          <w:ilvl w:val="0"/>
          <w:numId w:val="20"/>
        </w:numPr>
        <w:snapToGrid w:val="0"/>
        <w:contextualSpacing w:val="0"/>
        <w:rPr>
          <w:rFonts w:ascii="Calibri" w:hAnsi="Calibri" w:cs="Arial"/>
          <w:color w:val="auto"/>
          <w:sz w:val="22"/>
          <w:szCs w:val="22"/>
        </w:rPr>
      </w:pPr>
      <w:r>
        <w:rPr>
          <w:rFonts w:ascii="Calibri" w:hAnsi="Calibri" w:cs="Arial"/>
          <w:color w:val="auto"/>
          <w:sz w:val="22"/>
          <w:szCs w:val="22"/>
        </w:rPr>
        <w:t>June 21</w:t>
      </w:r>
      <w:r w:rsidRPr="0012598E">
        <w:rPr>
          <w:rFonts w:ascii="Calibri" w:hAnsi="Calibri" w:cs="Arial"/>
          <w:color w:val="auto"/>
          <w:sz w:val="22"/>
          <w:szCs w:val="22"/>
          <w:vertAlign w:val="superscript"/>
        </w:rPr>
        <w:t>st</w:t>
      </w:r>
      <w:r>
        <w:rPr>
          <w:rFonts w:ascii="Calibri" w:hAnsi="Calibri" w:cs="Arial"/>
          <w:color w:val="auto"/>
          <w:sz w:val="22"/>
          <w:szCs w:val="22"/>
        </w:rPr>
        <w:t xml:space="preserve"> 2018 – Elder Abuse Day</w:t>
      </w:r>
    </w:p>
    <w:p w:rsidR="0012598E" w:rsidRPr="0012598E" w:rsidRDefault="0012598E" w:rsidP="00BE5CA7">
      <w:pPr>
        <w:pStyle w:val="ListParagraph"/>
        <w:numPr>
          <w:ilvl w:val="0"/>
          <w:numId w:val="20"/>
        </w:numPr>
        <w:snapToGrid w:val="0"/>
        <w:contextualSpacing w:val="0"/>
        <w:rPr>
          <w:rFonts w:ascii="Calibri" w:hAnsi="Calibri" w:cs="Arial"/>
          <w:color w:val="auto"/>
          <w:sz w:val="22"/>
          <w:szCs w:val="22"/>
        </w:rPr>
      </w:pPr>
      <w:r>
        <w:rPr>
          <w:rFonts w:ascii="Calibri" w:hAnsi="Calibri" w:cs="Arial"/>
          <w:color w:val="auto"/>
          <w:sz w:val="22"/>
          <w:szCs w:val="22"/>
        </w:rPr>
        <w:t xml:space="preserve">CMCF Senior Multicultural </w:t>
      </w:r>
      <w:proofErr w:type="spellStart"/>
      <w:r>
        <w:rPr>
          <w:rFonts w:ascii="Calibri" w:hAnsi="Calibri" w:cs="Arial"/>
          <w:color w:val="auto"/>
          <w:sz w:val="22"/>
          <w:szCs w:val="22"/>
        </w:rPr>
        <w:t>SMiLes</w:t>
      </w:r>
      <w:proofErr w:type="spellEnd"/>
      <w:r>
        <w:rPr>
          <w:rFonts w:ascii="Calibri" w:hAnsi="Calibri" w:cs="Arial"/>
          <w:color w:val="auto"/>
          <w:sz w:val="22"/>
          <w:szCs w:val="22"/>
        </w:rPr>
        <w:t xml:space="preserve"> Network Meeting</w:t>
      </w:r>
    </w:p>
    <w:p w:rsidR="001500D1" w:rsidRDefault="0012598E" w:rsidP="008D2F17">
      <w:pPr>
        <w:snapToGrid w:val="0"/>
        <w:spacing w:before="120"/>
        <w:rPr>
          <w:rFonts w:ascii="Calibri" w:hAnsi="Calibri" w:cs="Arial"/>
          <w:color w:val="auto"/>
          <w:sz w:val="22"/>
          <w:szCs w:val="22"/>
        </w:rPr>
      </w:pPr>
      <w:r>
        <w:rPr>
          <w:rFonts w:ascii="Calibri" w:hAnsi="Calibri" w:cs="Arial"/>
          <w:color w:val="auto"/>
          <w:sz w:val="22"/>
          <w:szCs w:val="22"/>
        </w:rPr>
        <w:t>July 2018</w:t>
      </w:r>
    </w:p>
    <w:p w:rsidR="0012598E" w:rsidRDefault="0012598E" w:rsidP="00BE5CA7">
      <w:pPr>
        <w:pStyle w:val="ListParagraph"/>
        <w:numPr>
          <w:ilvl w:val="0"/>
          <w:numId w:val="21"/>
        </w:numPr>
        <w:snapToGrid w:val="0"/>
        <w:contextualSpacing w:val="0"/>
        <w:rPr>
          <w:rFonts w:ascii="Calibri" w:hAnsi="Calibri" w:cs="Arial"/>
          <w:color w:val="auto"/>
          <w:sz w:val="22"/>
          <w:szCs w:val="22"/>
        </w:rPr>
      </w:pPr>
      <w:r>
        <w:rPr>
          <w:rFonts w:ascii="Calibri" w:hAnsi="Calibri" w:cs="Arial"/>
          <w:color w:val="auto"/>
          <w:sz w:val="22"/>
          <w:szCs w:val="22"/>
        </w:rPr>
        <w:t>Workshop – Access for CALD community to the ACT Magistrates Court for protection from Family Violence</w:t>
      </w:r>
    </w:p>
    <w:p w:rsidR="0012598E" w:rsidRDefault="0012598E" w:rsidP="00BE5CA7">
      <w:pPr>
        <w:pStyle w:val="ListParagraph"/>
        <w:numPr>
          <w:ilvl w:val="0"/>
          <w:numId w:val="21"/>
        </w:numPr>
        <w:snapToGrid w:val="0"/>
        <w:contextualSpacing w:val="0"/>
        <w:rPr>
          <w:rFonts w:ascii="Calibri" w:hAnsi="Calibri" w:cs="Arial"/>
          <w:color w:val="auto"/>
          <w:sz w:val="22"/>
          <w:szCs w:val="22"/>
        </w:rPr>
      </w:pPr>
      <w:r>
        <w:rPr>
          <w:rFonts w:ascii="Calibri" w:hAnsi="Calibri" w:cs="Arial"/>
          <w:color w:val="auto"/>
          <w:sz w:val="22"/>
          <w:szCs w:val="22"/>
        </w:rPr>
        <w:t xml:space="preserve">CMCF General Meeting </w:t>
      </w:r>
      <w:r w:rsidR="00E26FD5">
        <w:rPr>
          <w:rFonts w:ascii="Calibri" w:hAnsi="Calibri" w:cs="Arial"/>
          <w:color w:val="auto"/>
          <w:sz w:val="22"/>
          <w:szCs w:val="22"/>
        </w:rPr>
        <w:t>– “Rights of Victims of Crime Charter”</w:t>
      </w:r>
    </w:p>
    <w:p w:rsidR="00E26FD5" w:rsidRDefault="00E26FD5" w:rsidP="00BE5CA7">
      <w:pPr>
        <w:pStyle w:val="ListParagraph"/>
        <w:numPr>
          <w:ilvl w:val="0"/>
          <w:numId w:val="21"/>
        </w:numPr>
        <w:snapToGrid w:val="0"/>
        <w:contextualSpacing w:val="0"/>
        <w:rPr>
          <w:rFonts w:ascii="Calibri" w:hAnsi="Calibri" w:cs="Arial"/>
          <w:color w:val="auto"/>
          <w:sz w:val="22"/>
          <w:szCs w:val="22"/>
        </w:rPr>
      </w:pPr>
      <w:r>
        <w:rPr>
          <w:rFonts w:ascii="Calibri" w:hAnsi="Calibri" w:cs="Arial"/>
          <w:color w:val="auto"/>
          <w:sz w:val="22"/>
          <w:szCs w:val="22"/>
        </w:rPr>
        <w:t>People of Disabilities ACT met with CMCF Executive Committee</w:t>
      </w:r>
    </w:p>
    <w:p w:rsidR="007C1481" w:rsidRPr="0012598E" w:rsidRDefault="007C1481" w:rsidP="00BE5CA7">
      <w:pPr>
        <w:pStyle w:val="ListParagraph"/>
        <w:numPr>
          <w:ilvl w:val="0"/>
          <w:numId w:val="21"/>
        </w:numPr>
        <w:snapToGrid w:val="0"/>
        <w:contextualSpacing w:val="0"/>
        <w:rPr>
          <w:rFonts w:ascii="Calibri" w:hAnsi="Calibri" w:cs="Arial"/>
          <w:color w:val="auto"/>
          <w:sz w:val="22"/>
          <w:szCs w:val="22"/>
        </w:rPr>
      </w:pPr>
      <w:r>
        <w:rPr>
          <w:rFonts w:ascii="Calibri" w:hAnsi="Calibri" w:cs="Arial"/>
          <w:color w:val="auto"/>
          <w:sz w:val="22"/>
          <w:szCs w:val="22"/>
        </w:rPr>
        <w:t xml:space="preserve">FINACT forum to discuss Government Inquiry into Dowry </w:t>
      </w:r>
      <w:r w:rsidR="003B60A4">
        <w:rPr>
          <w:rFonts w:ascii="Calibri" w:hAnsi="Calibri" w:cs="Arial"/>
          <w:color w:val="auto"/>
          <w:sz w:val="22"/>
          <w:szCs w:val="22"/>
        </w:rPr>
        <w:t xml:space="preserve">practice </w:t>
      </w:r>
    </w:p>
    <w:p w:rsidR="00E81260" w:rsidRDefault="00E81260" w:rsidP="008D2F17">
      <w:pPr>
        <w:snapToGrid w:val="0"/>
        <w:spacing w:before="120"/>
        <w:rPr>
          <w:rFonts w:ascii="Calibri" w:hAnsi="Calibri" w:cs="Arial"/>
          <w:i/>
          <w:iCs/>
          <w:color w:val="auto"/>
          <w:sz w:val="22"/>
          <w:szCs w:val="22"/>
        </w:rPr>
      </w:pPr>
      <w:r w:rsidRPr="00413F55">
        <w:rPr>
          <w:rFonts w:ascii="Calibri" w:hAnsi="Calibri" w:cs="Arial"/>
          <w:i/>
          <w:iCs/>
          <w:color w:val="auto"/>
          <w:sz w:val="22"/>
          <w:szCs w:val="22"/>
        </w:rPr>
        <w:lastRenderedPageBreak/>
        <w:t xml:space="preserve">August </w:t>
      </w:r>
      <w:r w:rsidR="00E26FD5">
        <w:rPr>
          <w:rFonts w:ascii="Calibri" w:hAnsi="Calibri" w:cs="Arial"/>
          <w:i/>
          <w:iCs/>
          <w:color w:val="auto"/>
          <w:sz w:val="22"/>
          <w:szCs w:val="22"/>
        </w:rPr>
        <w:t>2018</w:t>
      </w:r>
    </w:p>
    <w:p w:rsidR="00E26FD5" w:rsidRDefault="00E26FD5" w:rsidP="00BE5CA7">
      <w:pPr>
        <w:pStyle w:val="ListParagraph"/>
        <w:numPr>
          <w:ilvl w:val="0"/>
          <w:numId w:val="25"/>
        </w:numPr>
        <w:snapToGrid w:val="0"/>
        <w:contextualSpacing w:val="0"/>
        <w:rPr>
          <w:rFonts w:ascii="Calibri" w:hAnsi="Calibri" w:cs="Arial"/>
          <w:iCs/>
          <w:color w:val="auto"/>
          <w:sz w:val="22"/>
          <w:szCs w:val="22"/>
        </w:rPr>
      </w:pPr>
      <w:r>
        <w:rPr>
          <w:rFonts w:ascii="Calibri" w:hAnsi="Calibri" w:cs="Arial"/>
          <w:iCs/>
          <w:color w:val="auto"/>
          <w:sz w:val="22"/>
          <w:szCs w:val="22"/>
        </w:rPr>
        <w:t>CMCF – Community Public Liability Insurance Information session</w:t>
      </w:r>
    </w:p>
    <w:p w:rsidR="00E26FD5" w:rsidRDefault="007C1481" w:rsidP="00BE5CA7">
      <w:pPr>
        <w:pStyle w:val="ListParagraph"/>
        <w:numPr>
          <w:ilvl w:val="0"/>
          <w:numId w:val="25"/>
        </w:numPr>
        <w:snapToGrid w:val="0"/>
        <w:contextualSpacing w:val="0"/>
        <w:rPr>
          <w:rFonts w:ascii="Calibri" w:hAnsi="Calibri" w:cs="Arial"/>
          <w:iCs/>
          <w:color w:val="auto"/>
          <w:sz w:val="22"/>
          <w:szCs w:val="22"/>
        </w:rPr>
      </w:pPr>
      <w:r>
        <w:rPr>
          <w:rFonts w:ascii="Calibri" w:hAnsi="Calibri" w:cs="Arial"/>
          <w:iCs/>
          <w:color w:val="auto"/>
          <w:sz w:val="22"/>
          <w:szCs w:val="22"/>
        </w:rPr>
        <w:t xml:space="preserve">Attended UCH Alignment survey </w:t>
      </w:r>
    </w:p>
    <w:p w:rsidR="007C1481" w:rsidRPr="00E26FD5" w:rsidRDefault="003B60A4" w:rsidP="00BE5CA7">
      <w:pPr>
        <w:pStyle w:val="ListParagraph"/>
        <w:numPr>
          <w:ilvl w:val="0"/>
          <w:numId w:val="25"/>
        </w:numPr>
        <w:snapToGrid w:val="0"/>
        <w:contextualSpacing w:val="0"/>
        <w:rPr>
          <w:rFonts w:ascii="Calibri" w:hAnsi="Calibri" w:cs="Arial"/>
          <w:iCs/>
          <w:color w:val="auto"/>
          <w:sz w:val="22"/>
          <w:szCs w:val="22"/>
        </w:rPr>
      </w:pPr>
      <w:r>
        <w:rPr>
          <w:rFonts w:ascii="Calibri" w:hAnsi="Calibri" w:cs="Arial"/>
          <w:iCs/>
          <w:color w:val="auto"/>
          <w:sz w:val="22"/>
          <w:szCs w:val="22"/>
        </w:rPr>
        <w:t xml:space="preserve">Attended the Launch of the ‘Speak My Language’ Program </w:t>
      </w:r>
    </w:p>
    <w:p w:rsidR="00BF3CB6" w:rsidRPr="007041CB" w:rsidRDefault="00BF3CB6" w:rsidP="008D2F17">
      <w:pPr>
        <w:snapToGrid w:val="0"/>
        <w:spacing w:before="120"/>
        <w:rPr>
          <w:rFonts w:ascii="Calibri" w:hAnsi="Calibri" w:cs="Arial"/>
          <w:i/>
          <w:iCs/>
          <w:color w:val="auto"/>
          <w:sz w:val="22"/>
          <w:szCs w:val="22"/>
        </w:rPr>
      </w:pPr>
      <w:r w:rsidRPr="007041CB">
        <w:rPr>
          <w:rFonts w:ascii="Calibri" w:hAnsi="Calibri" w:cs="Arial"/>
          <w:i/>
          <w:iCs/>
          <w:color w:val="auto"/>
          <w:sz w:val="22"/>
          <w:szCs w:val="22"/>
        </w:rPr>
        <w:t>September</w:t>
      </w:r>
      <w:r w:rsidR="002742E5">
        <w:rPr>
          <w:rFonts w:ascii="Calibri" w:hAnsi="Calibri" w:cs="Arial"/>
          <w:i/>
          <w:iCs/>
          <w:color w:val="auto"/>
          <w:sz w:val="22"/>
          <w:szCs w:val="22"/>
        </w:rPr>
        <w:t xml:space="preserve"> 2018</w:t>
      </w:r>
    </w:p>
    <w:p w:rsidR="00321E59" w:rsidRDefault="003B60A4" w:rsidP="00BE5CA7">
      <w:pPr>
        <w:pStyle w:val="ListParagraph"/>
        <w:numPr>
          <w:ilvl w:val="0"/>
          <w:numId w:val="16"/>
        </w:numPr>
        <w:snapToGrid w:val="0"/>
        <w:ind w:left="714" w:hanging="357"/>
        <w:contextualSpacing w:val="0"/>
        <w:rPr>
          <w:rFonts w:ascii="Calibri" w:hAnsi="Calibri" w:cs="Arial"/>
          <w:color w:val="auto"/>
          <w:sz w:val="22"/>
          <w:szCs w:val="22"/>
        </w:rPr>
      </w:pPr>
      <w:r>
        <w:rPr>
          <w:rFonts w:ascii="Calibri" w:hAnsi="Calibri" w:cs="Arial"/>
          <w:color w:val="auto"/>
          <w:sz w:val="22"/>
          <w:szCs w:val="22"/>
        </w:rPr>
        <w:t>A</w:t>
      </w:r>
      <w:r w:rsidR="00BD55B7" w:rsidRPr="00BD55B7">
        <w:rPr>
          <w:rFonts w:ascii="Calibri" w:hAnsi="Calibri" w:cs="Arial"/>
          <w:color w:val="auto"/>
          <w:sz w:val="22"/>
          <w:szCs w:val="22"/>
        </w:rPr>
        <w:t xml:space="preserve">ttended the </w:t>
      </w:r>
      <w:r w:rsidR="00BF3CB6" w:rsidRPr="00BD55B7">
        <w:rPr>
          <w:rFonts w:ascii="Calibri" w:hAnsi="Calibri" w:cs="Arial"/>
          <w:color w:val="auto"/>
          <w:sz w:val="22"/>
          <w:szCs w:val="22"/>
        </w:rPr>
        <w:t>Australian Citizenship Day</w:t>
      </w:r>
      <w:r w:rsidR="00BD55B7" w:rsidRPr="00BD55B7">
        <w:rPr>
          <w:rFonts w:ascii="Calibri" w:hAnsi="Calibri" w:cs="Arial"/>
          <w:color w:val="auto"/>
          <w:sz w:val="22"/>
          <w:szCs w:val="22"/>
        </w:rPr>
        <w:t xml:space="preserve"> celebration </w:t>
      </w:r>
      <w:r>
        <w:rPr>
          <w:rFonts w:ascii="Calibri" w:hAnsi="Calibri" w:cs="Arial"/>
          <w:color w:val="auto"/>
          <w:sz w:val="22"/>
          <w:szCs w:val="22"/>
        </w:rPr>
        <w:t>and Youth Forum at Old Parliament</w:t>
      </w:r>
      <w:r w:rsidR="00BD55B7" w:rsidRPr="00BD55B7">
        <w:rPr>
          <w:rFonts w:ascii="Calibri" w:hAnsi="Calibri" w:cs="Arial"/>
          <w:color w:val="auto"/>
          <w:sz w:val="22"/>
          <w:szCs w:val="22"/>
        </w:rPr>
        <w:t xml:space="preserve"> House</w:t>
      </w:r>
      <w:r w:rsidR="00BD55B7">
        <w:rPr>
          <w:rFonts w:ascii="Calibri" w:hAnsi="Calibri" w:cs="Arial"/>
          <w:color w:val="auto"/>
          <w:sz w:val="22"/>
          <w:szCs w:val="22"/>
        </w:rPr>
        <w:t>.</w:t>
      </w:r>
    </w:p>
    <w:p w:rsidR="003B60A4" w:rsidRDefault="003B60A4"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Attended ACTCOSS “Emerging Leaders Project for ACT Community Services Industry Strategy”.</w:t>
      </w:r>
    </w:p>
    <w:p w:rsidR="003B60A4" w:rsidRDefault="003B60A4"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CMCF Submission – New Inquiry into ACT Public Libraries” &amp; attended Inquiry Committee session</w:t>
      </w:r>
    </w:p>
    <w:p w:rsidR="003B60A4" w:rsidRDefault="003B60A4"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Attended </w:t>
      </w:r>
      <w:r w:rsidR="00AD780B">
        <w:rPr>
          <w:rFonts w:ascii="Calibri" w:hAnsi="Calibri" w:cs="Arial"/>
          <w:color w:val="auto"/>
          <w:sz w:val="22"/>
          <w:szCs w:val="22"/>
        </w:rPr>
        <w:t>Multicultural Round table discussions for preparation of Multicultural Summit</w:t>
      </w:r>
    </w:p>
    <w:p w:rsidR="002742E5" w:rsidRDefault="002742E5" w:rsidP="00BE5CA7">
      <w:pPr>
        <w:pStyle w:val="ListParagraph"/>
        <w:numPr>
          <w:ilvl w:val="0"/>
          <w:numId w:val="16"/>
        </w:numPr>
        <w:snapToGrid w:val="0"/>
        <w:contextualSpacing w:val="0"/>
        <w:rPr>
          <w:rFonts w:ascii="Calibri" w:hAnsi="Calibri" w:cs="Arial"/>
          <w:color w:val="auto"/>
          <w:sz w:val="22"/>
          <w:szCs w:val="22"/>
        </w:rPr>
      </w:pPr>
      <w:r>
        <w:rPr>
          <w:rFonts w:ascii="Calibri" w:hAnsi="Calibri" w:cs="Arial"/>
          <w:color w:val="auto"/>
          <w:sz w:val="22"/>
          <w:szCs w:val="22"/>
        </w:rPr>
        <w:t xml:space="preserve">Sponsored African community Soccer Tournament and attended the African Australian Awards </w:t>
      </w:r>
    </w:p>
    <w:p w:rsidR="002742E5" w:rsidRPr="002742E5" w:rsidRDefault="002742E5" w:rsidP="008D2F17">
      <w:pPr>
        <w:snapToGrid w:val="0"/>
        <w:spacing w:before="120"/>
        <w:rPr>
          <w:rFonts w:ascii="Calibri" w:hAnsi="Calibri" w:cs="Arial"/>
          <w:color w:val="auto"/>
          <w:sz w:val="22"/>
          <w:szCs w:val="22"/>
        </w:rPr>
      </w:pPr>
      <w:r>
        <w:rPr>
          <w:rFonts w:ascii="Calibri" w:hAnsi="Calibri" w:cs="Arial"/>
          <w:color w:val="auto"/>
          <w:sz w:val="22"/>
          <w:szCs w:val="22"/>
        </w:rPr>
        <w:t>October 2018</w:t>
      </w:r>
    </w:p>
    <w:p w:rsidR="0043782E" w:rsidRDefault="0043782E" w:rsidP="00BE5CA7">
      <w:pPr>
        <w:pStyle w:val="BodyText3"/>
        <w:numPr>
          <w:ilvl w:val="0"/>
          <w:numId w:val="26"/>
        </w:numPr>
        <w:snapToGrid w:val="0"/>
        <w:spacing w:before="0"/>
        <w:rPr>
          <w:rFonts w:ascii="Calibri" w:hAnsi="Calibri" w:cs="Arial"/>
          <w:color w:val="auto"/>
          <w:sz w:val="22"/>
          <w:szCs w:val="22"/>
        </w:rPr>
      </w:pPr>
      <w:r w:rsidRPr="0043782E">
        <w:rPr>
          <w:rFonts w:ascii="Calibri" w:hAnsi="Calibri" w:cs="Arial"/>
          <w:color w:val="auto"/>
          <w:sz w:val="22"/>
          <w:szCs w:val="22"/>
        </w:rPr>
        <w:t xml:space="preserve">Attended </w:t>
      </w:r>
      <w:r>
        <w:rPr>
          <w:rFonts w:ascii="Calibri" w:hAnsi="Calibri" w:cs="Arial"/>
          <w:color w:val="auto"/>
          <w:sz w:val="22"/>
          <w:szCs w:val="22"/>
        </w:rPr>
        <w:t>CMWF Launch of the Report on Best Practice</w:t>
      </w:r>
    </w:p>
    <w:p w:rsidR="0043782E" w:rsidRDefault="0043782E" w:rsidP="00BE5CA7">
      <w:pPr>
        <w:pStyle w:val="BodyText3"/>
        <w:numPr>
          <w:ilvl w:val="0"/>
          <w:numId w:val="26"/>
        </w:numPr>
        <w:snapToGrid w:val="0"/>
        <w:spacing w:before="0"/>
        <w:rPr>
          <w:rFonts w:ascii="Calibri" w:hAnsi="Calibri" w:cs="Arial"/>
          <w:color w:val="auto"/>
          <w:sz w:val="22"/>
          <w:szCs w:val="22"/>
        </w:rPr>
      </w:pPr>
      <w:r>
        <w:rPr>
          <w:rFonts w:ascii="Calibri" w:hAnsi="Calibri" w:cs="Arial"/>
          <w:color w:val="auto"/>
          <w:sz w:val="22"/>
          <w:szCs w:val="22"/>
        </w:rPr>
        <w:t xml:space="preserve">Met with PICAC NSWACT project officer to discuss the coming </w:t>
      </w:r>
      <w:proofErr w:type="spellStart"/>
      <w:r>
        <w:rPr>
          <w:rFonts w:ascii="Calibri" w:hAnsi="Calibri" w:cs="Arial"/>
          <w:color w:val="auto"/>
          <w:sz w:val="22"/>
          <w:szCs w:val="22"/>
        </w:rPr>
        <w:t>CALDways</w:t>
      </w:r>
      <w:proofErr w:type="spellEnd"/>
      <w:r>
        <w:rPr>
          <w:rFonts w:ascii="Calibri" w:hAnsi="Calibri" w:cs="Arial"/>
          <w:color w:val="auto"/>
          <w:sz w:val="22"/>
          <w:szCs w:val="22"/>
        </w:rPr>
        <w:t xml:space="preserve"> information Exp</w:t>
      </w:r>
      <w:r w:rsidR="00815433">
        <w:rPr>
          <w:rFonts w:ascii="Calibri" w:hAnsi="Calibri" w:cs="Arial"/>
          <w:color w:val="auto"/>
          <w:sz w:val="22"/>
          <w:szCs w:val="22"/>
        </w:rPr>
        <w:t>o</w:t>
      </w:r>
      <w:r>
        <w:rPr>
          <w:rFonts w:ascii="Calibri" w:hAnsi="Calibri" w:cs="Arial"/>
          <w:color w:val="auto"/>
          <w:sz w:val="22"/>
          <w:szCs w:val="22"/>
        </w:rPr>
        <w:t xml:space="preserve"> for seniors to be held in November 2018.</w:t>
      </w:r>
    </w:p>
    <w:p w:rsidR="00BD55B7" w:rsidRDefault="00815433" w:rsidP="00BE5CA7">
      <w:pPr>
        <w:pStyle w:val="BodyText3"/>
        <w:numPr>
          <w:ilvl w:val="0"/>
          <w:numId w:val="26"/>
        </w:numPr>
        <w:snapToGrid w:val="0"/>
        <w:spacing w:before="0"/>
        <w:rPr>
          <w:rFonts w:ascii="Calibri" w:hAnsi="Calibri" w:cs="Arial"/>
          <w:color w:val="auto"/>
          <w:sz w:val="22"/>
          <w:szCs w:val="22"/>
        </w:rPr>
      </w:pPr>
      <w:r>
        <w:rPr>
          <w:rFonts w:ascii="Calibri" w:hAnsi="Calibri" w:cs="Arial"/>
          <w:color w:val="auto"/>
          <w:sz w:val="22"/>
          <w:szCs w:val="22"/>
        </w:rPr>
        <w:t xml:space="preserve">Presentation of “My Health Record” sessions to CMCF Senior Multicultural </w:t>
      </w:r>
      <w:proofErr w:type="spellStart"/>
      <w:r>
        <w:rPr>
          <w:rFonts w:ascii="Calibri" w:hAnsi="Calibri" w:cs="Arial"/>
          <w:color w:val="auto"/>
          <w:sz w:val="22"/>
          <w:szCs w:val="22"/>
        </w:rPr>
        <w:t>SMiLes</w:t>
      </w:r>
      <w:proofErr w:type="spellEnd"/>
      <w:r>
        <w:rPr>
          <w:rFonts w:ascii="Calibri" w:hAnsi="Calibri" w:cs="Arial"/>
          <w:color w:val="auto"/>
          <w:sz w:val="22"/>
          <w:szCs w:val="22"/>
        </w:rPr>
        <w:t xml:space="preserve"> group</w:t>
      </w:r>
    </w:p>
    <w:p w:rsidR="00815433" w:rsidRPr="0043782E" w:rsidRDefault="00815433" w:rsidP="00BE5CA7">
      <w:pPr>
        <w:pStyle w:val="BodyText3"/>
        <w:numPr>
          <w:ilvl w:val="0"/>
          <w:numId w:val="26"/>
        </w:numPr>
        <w:snapToGrid w:val="0"/>
        <w:spacing w:before="0"/>
        <w:rPr>
          <w:rFonts w:ascii="Calibri" w:hAnsi="Calibri" w:cs="Arial"/>
          <w:color w:val="auto"/>
          <w:sz w:val="22"/>
          <w:szCs w:val="22"/>
        </w:rPr>
      </w:pPr>
      <w:r>
        <w:rPr>
          <w:rFonts w:ascii="Calibri" w:hAnsi="Calibri" w:cs="Arial"/>
          <w:color w:val="auto"/>
          <w:sz w:val="22"/>
          <w:szCs w:val="22"/>
        </w:rPr>
        <w:t>Attendance at the Companions House Annual General Meeting</w:t>
      </w:r>
    </w:p>
    <w:p w:rsidR="00415F63" w:rsidRDefault="008957FE" w:rsidP="008D2F17">
      <w:pPr>
        <w:pStyle w:val="BodyText3"/>
        <w:snapToGrid w:val="0"/>
        <w:spacing w:before="240"/>
        <w:rPr>
          <w:rFonts w:ascii="Calibri" w:hAnsi="Calibri" w:cs="Arial"/>
          <w:b/>
          <w:color w:val="auto"/>
          <w:sz w:val="22"/>
          <w:szCs w:val="22"/>
        </w:rPr>
      </w:pPr>
      <w:r>
        <w:rPr>
          <w:rFonts w:ascii="Calibri" w:hAnsi="Calibri" w:cs="Arial"/>
          <w:b/>
          <w:color w:val="auto"/>
          <w:sz w:val="22"/>
          <w:szCs w:val="22"/>
        </w:rPr>
        <w:t>CMCF Programs:</w:t>
      </w:r>
    </w:p>
    <w:p w:rsidR="00D44E68" w:rsidRDefault="00D44E68" w:rsidP="008D2F17">
      <w:pPr>
        <w:pStyle w:val="BodyText3"/>
        <w:snapToGrid w:val="0"/>
        <w:rPr>
          <w:rFonts w:ascii="Calibri" w:hAnsi="Calibri" w:cs="Arial"/>
          <w:b/>
          <w:color w:val="auto"/>
          <w:sz w:val="22"/>
          <w:szCs w:val="22"/>
        </w:rPr>
      </w:pPr>
      <w:r>
        <w:rPr>
          <w:rFonts w:ascii="Calibri" w:hAnsi="Calibri" w:cs="Arial"/>
          <w:b/>
          <w:color w:val="auto"/>
          <w:sz w:val="22"/>
          <w:szCs w:val="22"/>
        </w:rPr>
        <w:t>Community Development Programs</w:t>
      </w:r>
    </w:p>
    <w:p w:rsidR="00D44E68" w:rsidRDefault="00D44E68" w:rsidP="008D2F17">
      <w:pPr>
        <w:pStyle w:val="BodyText3"/>
        <w:snapToGrid w:val="0"/>
        <w:rPr>
          <w:rFonts w:ascii="Calibri" w:hAnsi="Calibri" w:cs="Arial"/>
          <w:color w:val="auto"/>
          <w:sz w:val="22"/>
          <w:szCs w:val="22"/>
        </w:rPr>
      </w:pPr>
      <w:r>
        <w:rPr>
          <w:rFonts w:ascii="Calibri" w:hAnsi="Calibri" w:cs="Arial"/>
          <w:color w:val="auto"/>
          <w:sz w:val="22"/>
          <w:szCs w:val="22"/>
        </w:rPr>
        <w:t xml:space="preserve">The Executive committee work closely together to identify community learning needs and continuously to update and design the program to encourage better participation.  We acknowledge the support and contribution of Suzanne Eastwood for organising and facilitating the various successful </w:t>
      </w:r>
      <w:r w:rsidR="00902650">
        <w:rPr>
          <w:rFonts w:ascii="Calibri" w:hAnsi="Calibri" w:cs="Arial"/>
          <w:color w:val="auto"/>
          <w:sz w:val="22"/>
          <w:szCs w:val="22"/>
        </w:rPr>
        <w:t>events.</w:t>
      </w:r>
    </w:p>
    <w:p w:rsidR="00A05F0E" w:rsidRPr="003B634A" w:rsidRDefault="00A05F0E" w:rsidP="008D2F17">
      <w:pPr>
        <w:pStyle w:val="BodyText3"/>
        <w:snapToGrid w:val="0"/>
        <w:rPr>
          <w:rFonts w:ascii="Calibri" w:hAnsi="Calibri" w:cs="Arial"/>
          <w:b/>
          <w:color w:val="auto"/>
          <w:sz w:val="22"/>
          <w:szCs w:val="22"/>
        </w:rPr>
      </w:pPr>
      <w:r w:rsidRPr="003B634A">
        <w:rPr>
          <w:rFonts w:ascii="Calibri" w:hAnsi="Calibri" w:cs="Arial"/>
          <w:b/>
          <w:color w:val="auto"/>
          <w:sz w:val="22"/>
          <w:szCs w:val="22"/>
        </w:rPr>
        <w:t>CMCF Multicultural Seniors Network – SMILE program</w:t>
      </w:r>
      <w:r w:rsidR="00D44E68">
        <w:rPr>
          <w:rFonts w:ascii="Calibri" w:hAnsi="Calibri" w:cs="Arial"/>
          <w:b/>
          <w:color w:val="auto"/>
          <w:sz w:val="22"/>
          <w:szCs w:val="22"/>
        </w:rPr>
        <w:t xml:space="preserve"> </w:t>
      </w:r>
    </w:p>
    <w:p w:rsidR="00A05F0E" w:rsidRDefault="00A05F0E" w:rsidP="008D2F17">
      <w:pPr>
        <w:pStyle w:val="BodyText3"/>
        <w:snapToGrid w:val="0"/>
        <w:rPr>
          <w:rFonts w:ascii="Calibri" w:hAnsi="Calibri" w:cs="Arial"/>
          <w:color w:val="auto"/>
          <w:sz w:val="22"/>
          <w:szCs w:val="22"/>
        </w:rPr>
      </w:pPr>
      <w:r w:rsidRPr="003B634A">
        <w:rPr>
          <w:rFonts w:ascii="Calibri" w:hAnsi="Calibri" w:cs="Arial"/>
          <w:color w:val="auto"/>
          <w:sz w:val="22"/>
          <w:szCs w:val="22"/>
        </w:rPr>
        <w:t xml:space="preserve">The senior multicultural information learning exchange (SMILE) program is part of the CMCF Multicultural Seniors Network activities.  The Multicultural Seniors Network continues to meet regularly on </w:t>
      </w:r>
      <w:r w:rsidR="008957FE">
        <w:rPr>
          <w:rFonts w:ascii="Calibri" w:hAnsi="Calibri" w:cs="Arial"/>
          <w:color w:val="auto"/>
          <w:sz w:val="22"/>
          <w:szCs w:val="22"/>
        </w:rPr>
        <w:t xml:space="preserve">the first Saturday of the month.  The main aim is </w:t>
      </w:r>
      <w:r w:rsidRPr="003B634A">
        <w:rPr>
          <w:rFonts w:ascii="Calibri" w:hAnsi="Calibri" w:cs="Arial"/>
          <w:color w:val="auto"/>
          <w:sz w:val="22"/>
          <w:szCs w:val="22"/>
        </w:rPr>
        <w:t xml:space="preserve">to connect our seniors and community leaders together to promote community participation and healthy ageing activities, build links with community sectors and improve access to information on aged care and community support services.  </w:t>
      </w:r>
      <w:r w:rsidR="008957FE">
        <w:rPr>
          <w:rFonts w:ascii="Calibri" w:hAnsi="Calibri" w:cs="Arial"/>
          <w:color w:val="auto"/>
          <w:sz w:val="22"/>
          <w:szCs w:val="22"/>
        </w:rPr>
        <w:t xml:space="preserve">Currently, I am the facilitator for this </w:t>
      </w:r>
      <w:r w:rsidR="008957FE" w:rsidRPr="003B634A">
        <w:rPr>
          <w:rFonts w:ascii="Calibri" w:hAnsi="Calibri" w:cs="Arial"/>
          <w:color w:val="auto"/>
          <w:sz w:val="22"/>
          <w:szCs w:val="22"/>
        </w:rPr>
        <w:t>network</w:t>
      </w:r>
      <w:r w:rsidRPr="003B634A">
        <w:rPr>
          <w:rFonts w:ascii="Calibri" w:hAnsi="Calibri" w:cs="Arial"/>
          <w:color w:val="auto"/>
          <w:sz w:val="22"/>
          <w:szCs w:val="22"/>
        </w:rPr>
        <w:t>.</w:t>
      </w:r>
      <w:r w:rsidR="00840E83">
        <w:rPr>
          <w:rFonts w:ascii="Calibri" w:hAnsi="Calibri" w:cs="Arial"/>
          <w:color w:val="auto"/>
          <w:sz w:val="22"/>
          <w:szCs w:val="22"/>
        </w:rPr>
        <w:t xml:space="preserve"> </w:t>
      </w:r>
    </w:p>
    <w:p w:rsidR="009A3693" w:rsidRPr="003B634A" w:rsidRDefault="009A3693" w:rsidP="008D2F17">
      <w:pPr>
        <w:pStyle w:val="BodyText3"/>
        <w:snapToGrid w:val="0"/>
        <w:rPr>
          <w:rFonts w:ascii="Calibri" w:hAnsi="Calibri" w:cs="Arial"/>
          <w:b/>
          <w:color w:val="auto"/>
          <w:sz w:val="22"/>
          <w:szCs w:val="22"/>
        </w:rPr>
      </w:pPr>
      <w:r w:rsidRPr="003B634A">
        <w:rPr>
          <w:rFonts w:ascii="Calibri" w:hAnsi="Calibri" w:cs="Arial"/>
          <w:b/>
          <w:color w:val="auto"/>
          <w:sz w:val="22"/>
          <w:szCs w:val="22"/>
        </w:rPr>
        <w:t>Community Public Liability Insurance</w:t>
      </w:r>
    </w:p>
    <w:p w:rsidR="009A3693" w:rsidRPr="003B634A" w:rsidRDefault="009A3693" w:rsidP="008D2F17">
      <w:pPr>
        <w:pStyle w:val="BodyText3"/>
        <w:snapToGrid w:val="0"/>
        <w:rPr>
          <w:rFonts w:ascii="Calibri" w:hAnsi="Calibri" w:cs="Arial"/>
          <w:color w:val="auto"/>
          <w:sz w:val="22"/>
          <w:szCs w:val="22"/>
        </w:rPr>
      </w:pPr>
      <w:r w:rsidRPr="003B634A">
        <w:rPr>
          <w:rFonts w:ascii="Calibri" w:hAnsi="Calibri" w:cs="Arial"/>
          <w:color w:val="auto"/>
          <w:sz w:val="22"/>
          <w:szCs w:val="22"/>
        </w:rPr>
        <w:t>CMCF has established an affordable community public liability insurance policy scheme for $20,000,000 cover ren</w:t>
      </w:r>
      <w:r>
        <w:rPr>
          <w:rFonts w:ascii="Calibri" w:hAnsi="Calibri" w:cs="Arial"/>
          <w:color w:val="auto"/>
          <w:sz w:val="22"/>
          <w:szCs w:val="22"/>
        </w:rPr>
        <w:t>ewable yearly.  Over 65</w:t>
      </w:r>
      <w:r w:rsidRPr="003B634A">
        <w:rPr>
          <w:rFonts w:ascii="Calibri" w:hAnsi="Calibri" w:cs="Arial"/>
          <w:color w:val="auto"/>
          <w:sz w:val="22"/>
          <w:szCs w:val="22"/>
        </w:rPr>
        <w:t xml:space="preserve"> organisations have now joined the scheme and are benefitting from the reduced premium fees.  The scheme is administered by Carol Keil and CMCF acknowledges her dedication to ensure that the renewals and new applications are processed in a timely manner.</w:t>
      </w:r>
    </w:p>
    <w:p w:rsidR="00A05F0E" w:rsidRPr="003B634A" w:rsidRDefault="00A05F0E" w:rsidP="008D2F17">
      <w:pPr>
        <w:pStyle w:val="BodyText3"/>
        <w:snapToGrid w:val="0"/>
        <w:rPr>
          <w:rFonts w:ascii="Calibri" w:hAnsi="Calibri" w:cs="Arial"/>
          <w:b/>
          <w:color w:val="auto"/>
          <w:sz w:val="22"/>
          <w:szCs w:val="22"/>
        </w:rPr>
      </w:pPr>
      <w:r w:rsidRPr="003B634A">
        <w:rPr>
          <w:rFonts w:ascii="Calibri" w:hAnsi="Calibri" w:cs="Arial"/>
          <w:b/>
          <w:color w:val="auto"/>
          <w:sz w:val="22"/>
          <w:szCs w:val="22"/>
        </w:rPr>
        <w:t>Community Language and Education</w:t>
      </w:r>
    </w:p>
    <w:p w:rsidR="00BD4369" w:rsidRPr="00840E83" w:rsidRDefault="00BD4369" w:rsidP="008D2F17">
      <w:pPr>
        <w:pStyle w:val="BodyText"/>
        <w:snapToGrid w:val="0"/>
        <w:spacing w:before="120" w:after="0"/>
        <w:rPr>
          <w:rFonts w:ascii="Calibri" w:hAnsi="Calibri"/>
          <w:color w:val="auto"/>
          <w:sz w:val="22"/>
          <w:szCs w:val="22"/>
        </w:rPr>
      </w:pPr>
      <w:r w:rsidRPr="00BD4369">
        <w:rPr>
          <w:rFonts w:ascii="Calibri" w:hAnsi="Calibri" w:cs="Arial"/>
          <w:color w:val="auto"/>
          <w:sz w:val="22"/>
          <w:szCs w:val="22"/>
        </w:rPr>
        <w:t xml:space="preserve">CMCF continues to support meetings </w:t>
      </w:r>
      <w:r w:rsidR="008957FE">
        <w:rPr>
          <w:rFonts w:ascii="Calibri" w:hAnsi="Calibri" w:cs="Arial"/>
          <w:color w:val="auto"/>
          <w:sz w:val="22"/>
          <w:szCs w:val="22"/>
        </w:rPr>
        <w:t>regularly w</w:t>
      </w:r>
      <w:r w:rsidRPr="00BD4369">
        <w:rPr>
          <w:rFonts w:ascii="Calibri" w:hAnsi="Calibri" w:cs="Arial"/>
          <w:color w:val="auto"/>
          <w:sz w:val="22"/>
          <w:szCs w:val="22"/>
        </w:rPr>
        <w:t xml:space="preserve">ith the ACT Directorate of Education. </w:t>
      </w:r>
      <w:r w:rsidR="00840E83">
        <w:rPr>
          <w:rFonts w:ascii="Calibri" w:hAnsi="Calibri" w:cs="Arial"/>
          <w:color w:val="auto"/>
          <w:sz w:val="22"/>
          <w:szCs w:val="22"/>
        </w:rPr>
        <w:t xml:space="preserve">  </w:t>
      </w:r>
      <w:r w:rsidRPr="00BD4369">
        <w:rPr>
          <w:rFonts w:ascii="Calibri" w:hAnsi="Calibri" w:cs="Arial"/>
          <w:color w:val="auto"/>
          <w:sz w:val="22"/>
          <w:szCs w:val="22"/>
        </w:rPr>
        <w:t>They have proved a valuable opportunity for the ACT Community Language Schools Association and other groups involved in promoting language maintenance and learning, such as the ACT Bilingual Education Alliance, to share information and encourage cooperation across sectors.</w:t>
      </w:r>
      <w:r w:rsidR="00840E83">
        <w:rPr>
          <w:rFonts w:ascii="Calibri" w:hAnsi="Calibri" w:cs="Arial"/>
          <w:color w:val="auto"/>
          <w:sz w:val="22"/>
          <w:szCs w:val="22"/>
        </w:rPr>
        <w:t xml:space="preserve">   </w:t>
      </w:r>
      <w:r w:rsidR="00840E83" w:rsidRPr="003B634A">
        <w:rPr>
          <w:rFonts w:ascii="Calibri" w:hAnsi="Calibri" w:cs="Arial"/>
          <w:color w:val="auto"/>
          <w:sz w:val="22"/>
          <w:szCs w:val="22"/>
        </w:rPr>
        <w:t>CMCF acknowledges the tireless contribution made by Dr Mandy Scott for organising various successful events to promot</w:t>
      </w:r>
      <w:r w:rsidR="00840E83">
        <w:rPr>
          <w:rFonts w:ascii="Calibri" w:hAnsi="Calibri" w:cs="Arial"/>
          <w:color w:val="auto"/>
          <w:sz w:val="22"/>
          <w:szCs w:val="22"/>
        </w:rPr>
        <w:t>e children learning languages.</w:t>
      </w:r>
    </w:p>
    <w:p w:rsidR="00735C63" w:rsidRPr="004C51AD" w:rsidRDefault="00735C63" w:rsidP="008D2F17">
      <w:pPr>
        <w:pStyle w:val="BodyText3"/>
        <w:snapToGrid w:val="0"/>
        <w:rPr>
          <w:rFonts w:ascii="Calibri" w:hAnsi="Calibri" w:cs="Arial"/>
          <w:b/>
          <w:color w:val="auto"/>
          <w:sz w:val="22"/>
          <w:szCs w:val="22"/>
        </w:rPr>
      </w:pPr>
      <w:r w:rsidRPr="004C51AD">
        <w:rPr>
          <w:rFonts w:ascii="Calibri" w:hAnsi="Calibri" w:cs="Arial"/>
          <w:b/>
          <w:color w:val="auto"/>
          <w:sz w:val="22"/>
          <w:szCs w:val="22"/>
        </w:rPr>
        <w:t>2XX Multicultural Voice</w:t>
      </w:r>
    </w:p>
    <w:p w:rsidR="00735C63" w:rsidRPr="003B634A" w:rsidRDefault="00735C63" w:rsidP="008D2F17">
      <w:pPr>
        <w:pStyle w:val="BodyText3"/>
        <w:snapToGrid w:val="0"/>
        <w:rPr>
          <w:rFonts w:ascii="Calibri" w:hAnsi="Calibri" w:cs="Arial"/>
          <w:color w:val="auto"/>
          <w:sz w:val="22"/>
          <w:szCs w:val="22"/>
        </w:rPr>
      </w:pPr>
      <w:r w:rsidRPr="003B634A">
        <w:rPr>
          <w:rFonts w:ascii="Calibri" w:hAnsi="Calibri" w:cs="Arial"/>
          <w:color w:val="auto"/>
          <w:sz w:val="22"/>
          <w:szCs w:val="22"/>
        </w:rPr>
        <w:t xml:space="preserve">The Weekly Multicultural Voice Radio program Presented by CMCF committee members with </w:t>
      </w:r>
      <w:r w:rsidR="009A3693">
        <w:rPr>
          <w:rFonts w:ascii="Calibri" w:hAnsi="Calibri" w:cs="Arial"/>
          <w:color w:val="auto"/>
          <w:sz w:val="22"/>
          <w:szCs w:val="22"/>
        </w:rPr>
        <w:t xml:space="preserve">Mandy Scott and </w:t>
      </w:r>
      <w:r w:rsidRPr="003B634A">
        <w:rPr>
          <w:rFonts w:ascii="Calibri" w:hAnsi="Calibri" w:cs="Arial"/>
          <w:color w:val="auto"/>
          <w:sz w:val="22"/>
          <w:szCs w:val="22"/>
        </w:rPr>
        <w:t xml:space="preserve">Victor Marillanca as the regular and lead presenter is another CMCF initiative that provides opportunity for smaller community groups to promote their organisations and provided regular </w:t>
      </w:r>
      <w:r w:rsidRPr="003B634A">
        <w:rPr>
          <w:rFonts w:ascii="Calibri" w:hAnsi="Calibri" w:cs="Arial"/>
          <w:color w:val="auto"/>
          <w:sz w:val="22"/>
          <w:szCs w:val="22"/>
        </w:rPr>
        <w:lastRenderedPageBreak/>
        <w:t>interviews with prominent leaders including politicians to discuss variety of current affairs and issues of interests.</w:t>
      </w:r>
    </w:p>
    <w:p w:rsidR="00415F63" w:rsidRPr="003B634A" w:rsidRDefault="00415F63" w:rsidP="008D2F17">
      <w:pPr>
        <w:pStyle w:val="BodyText3"/>
        <w:snapToGrid w:val="0"/>
        <w:rPr>
          <w:rFonts w:ascii="Calibri" w:hAnsi="Calibri" w:cs="Arial"/>
          <w:b/>
          <w:color w:val="auto"/>
          <w:sz w:val="22"/>
          <w:szCs w:val="22"/>
        </w:rPr>
      </w:pPr>
      <w:r w:rsidRPr="003B634A">
        <w:rPr>
          <w:rFonts w:ascii="Calibri" w:hAnsi="Calibri" w:cs="Arial"/>
          <w:b/>
          <w:color w:val="auto"/>
          <w:sz w:val="22"/>
          <w:szCs w:val="22"/>
        </w:rPr>
        <w:t>ACT Policing and Crime prevention</w:t>
      </w:r>
    </w:p>
    <w:p w:rsidR="00415F63" w:rsidRPr="003B634A" w:rsidRDefault="009A3693" w:rsidP="008D2F17">
      <w:pPr>
        <w:pStyle w:val="BodyText3"/>
        <w:snapToGrid w:val="0"/>
        <w:rPr>
          <w:rFonts w:ascii="Calibri" w:hAnsi="Calibri" w:cs="Arial"/>
          <w:color w:val="auto"/>
          <w:sz w:val="22"/>
          <w:szCs w:val="22"/>
        </w:rPr>
      </w:pPr>
      <w:r>
        <w:rPr>
          <w:rFonts w:ascii="Calibri" w:hAnsi="Calibri" w:cs="Arial"/>
          <w:color w:val="auto"/>
          <w:sz w:val="22"/>
          <w:szCs w:val="22"/>
        </w:rPr>
        <w:t>Despite frequent changes,</w:t>
      </w:r>
      <w:r w:rsidR="00415F63" w:rsidRPr="003B634A">
        <w:rPr>
          <w:rFonts w:ascii="Calibri" w:hAnsi="Calibri" w:cs="Arial"/>
          <w:color w:val="auto"/>
          <w:sz w:val="22"/>
          <w:szCs w:val="22"/>
        </w:rPr>
        <w:t xml:space="preserve"> ACT Policing continued to work closely together to develop strategies to connect with communities to promote the community interface between ACT Policing and the multicultural community.  CMCF is working closely with the Multicultural Police Liaison Officers and the Crime Prevention team unit with various projects, targeting community safety; youth at risk and young refugees’ activities programs, neighbourhood watch programs and multicultural policing volunteers programs.</w:t>
      </w:r>
    </w:p>
    <w:p w:rsidR="0082147B" w:rsidRPr="004B0B1F" w:rsidRDefault="00902650" w:rsidP="008D2F17">
      <w:pPr>
        <w:pStyle w:val="BodyText3"/>
        <w:snapToGrid w:val="0"/>
        <w:rPr>
          <w:rFonts w:ascii="Calibri" w:hAnsi="Calibri" w:cs="Arial"/>
          <w:b/>
          <w:color w:val="auto"/>
          <w:sz w:val="22"/>
          <w:szCs w:val="22"/>
        </w:rPr>
      </w:pPr>
      <w:r>
        <w:rPr>
          <w:rFonts w:ascii="Calibri" w:hAnsi="Calibri" w:cs="Arial"/>
          <w:b/>
          <w:color w:val="auto"/>
          <w:sz w:val="22"/>
          <w:szCs w:val="22"/>
        </w:rPr>
        <w:t>CMCF effective role as Peak Multicultural Community Organisation in the ACT</w:t>
      </w:r>
    </w:p>
    <w:p w:rsidR="00D3628C" w:rsidRDefault="00D3628C" w:rsidP="008D2F17">
      <w:pPr>
        <w:snapToGrid w:val="0"/>
        <w:spacing w:before="120"/>
        <w:outlineLvl w:val="0"/>
        <w:rPr>
          <w:rFonts w:ascii="Calibri" w:hAnsi="Calibri" w:cs="Arial"/>
          <w:color w:val="auto"/>
          <w:sz w:val="22"/>
          <w:szCs w:val="22"/>
        </w:rPr>
      </w:pPr>
      <w:r w:rsidRPr="003B634A">
        <w:rPr>
          <w:rFonts w:ascii="Calibri" w:hAnsi="Calibri" w:cs="Arial"/>
          <w:color w:val="auto"/>
          <w:sz w:val="22"/>
          <w:szCs w:val="22"/>
        </w:rPr>
        <w:t xml:space="preserve">As an independent peak community organisation representing the interests of the ACT Multicultural community, CMCF has been proactive and has been well represented and participated in various peak organisation consultation forums at both Federal and Territory Government levels, thus enabling us to represent our communities, influencing new policy developments, especially in the area of migration and settlement planning; aged care reforms, transport issues, housing issues and urban planning issues. </w:t>
      </w:r>
    </w:p>
    <w:p w:rsidR="004379A0" w:rsidRPr="000B7B94" w:rsidRDefault="004379A0" w:rsidP="008D2F17">
      <w:pPr>
        <w:snapToGrid w:val="0"/>
        <w:spacing w:before="120"/>
        <w:outlineLvl w:val="0"/>
        <w:rPr>
          <w:rFonts w:ascii="Calibri" w:hAnsi="Calibri" w:cs="Arial"/>
          <w:i/>
          <w:color w:val="auto"/>
          <w:sz w:val="22"/>
          <w:szCs w:val="22"/>
        </w:rPr>
      </w:pPr>
      <w:r w:rsidRPr="000B7B94">
        <w:rPr>
          <w:rFonts w:ascii="Calibri" w:hAnsi="Calibri" w:cs="Arial"/>
          <w:i/>
          <w:color w:val="auto"/>
          <w:sz w:val="22"/>
          <w:szCs w:val="22"/>
        </w:rPr>
        <w:t xml:space="preserve">Citizenship and Multicultural Affairs </w:t>
      </w:r>
    </w:p>
    <w:p w:rsidR="004B7CF2" w:rsidRDefault="004B7CF2" w:rsidP="008D2F17">
      <w:pPr>
        <w:snapToGrid w:val="0"/>
        <w:spacing w:before="120"/>
        <w:outlineLvl w:val="0"/>
        <w:rPr>
          <w:rFonts w:ascii="Calibri" w:hAnsi="Calibri" w:cs="Arial"/>
          <w:color w:val="auto"/>
          <w:sz w:val="22"/>
          <w:szCs w:val="22"/>
        </w:rPr>
      </w:pPr>
      <w:r>
        <w:rPr>
          <w:rFonts w:ascii="Calibri" w:hAnsi="Calibri" w:cs="Arial"/>
          <w:color w:val="auto"/>
          <w:sz w:val="22"/>
          <w:szCs w:val="22"/>
        </w:rPr>
        <w:t>CMCF continues to liaise with the Multicultural Liaison Officer</w:t>
      </w:r>
      <w:r w:rsidR="001E7B37">
        <w:rPr>
          <w:rFonts w:ascii="Calibri" w:hAnsi="Calibri" w:cs="Arial"/>
          <w:color w:val="auto"/>
          <w:sz w:val="22"/>
          <w:szCs w:val="22"/>
        </w:rPr>
        <w:t>s</w:t>
      </w:r>
      <w:r>
        <w:rPr>
          <w:rFonts w:ascii="Calibri" w:hAnsi="Calibri" w:cs="Arial"/>
          <w:color w:val="auto"/>
          <w:sz w:val="22"/>
          <w:szCs w:val="22"/>
        </w:rPr>
        <w:t xml:space="preserve"> from the </w:t>
      </w:r>
      <w:r w:rsidR="007346ED">
        <w:rPr>
          <w:rFonts w:ascii="Calibri" w:hAnsi="Calibri" w:cs="Arial"/>
          <w:color w:val="auto"/>
          <w:sz w:val="22"/>
          <w:szCs w:val="22"/>
        </w:rPr>
        <w:t xml:space="preserve">Citizenship and Multicultural Affairs program, Department of Home Affairs.  </w:t>
      </w:r>
      <w:r>
        <w:rPr>
          <w:rFonts w:ascii="Calibri" w:hAnsi="Calibri" w:cs="Arial"/>
          <w:color w:val="auto"/>
          <w:sz w:val="22"/>
          <w:szCs w:val="22"/>
        </w:rPr>
        <w:t xml:space="preserve"> </w:t>
      </w:r>
      <w:r w:rsidR="001E7B37">
        <w:rPr>
          <w:rFonts w:ascii="Calibri" w:hAnsi="Calibri" w:cs="Arial"/>
          <w:color w:val="auto"/>
          <w:sz w:val="22"/>
          <w:szCs w:val="22"/>
        </w:rPr>
        <w:t>We provide feedback of the current state of affairs</w:t>
      </w:r>
      <w:r w:rsidR="00BB0B1E">
        <w:rPr>
          <w:rFonts w:ascii="Calibri" w:hAnsi="Calibri" w:cs="Arial"/>
          <w:color w:val="auto"/>
          <w:sz w:val="22"/>
          <w:szCs w:val="22"/>
        </w:rPr>
        <w:t xml:space="preserve"> in the multicultural community and feedback on the skilled migration and </w:t>
      </w:r>
      <w:r w:rsidR="004379A0">
        <w:rPr>
          <w:rFonts w:ascii="Calibri" w:hAnsi="Calibri" w:cs="Arial"/>
          <w:color w:val="auto"/>
          <w:sz w:val="22"/>
          <w:szCs w:val="22"/>
        </w:rPr>
        <w:t>migration intake.</w:t>
      </w:r>
    </w:p>
    <w:p w:rsidR="004379A0" w:rsidRPr="000B7B94" w:rsidRDefault="004379A0" w:rsidP="008D2F17">
      <w:pPr>
        <w:snapToGrid w:val="0"/>
        <w:spacing w:before="120"/>
        <w:outlineLvl w:val="0"/>
        <w:rPr>
          <w:rFonts w:ascii="Calibri" w:hAnsi="Calibri" w:cs="Arial"/>
          <w:i/>
          <w:color w:val="auto"/>
          <w:sz w:val="22"/>
          <w:szCs w:val="22"/>
        </w:rPr>
      </w:pPr>
      <w:r w:rsidRPr="000B7B94">
        <w:rPr>
          <w:rFonts w:ascii="Calibri" w:hAnsi="Calibri" w:cs="Arial"/>
          <w:i/>
          <w:color w:val="auto"/>
          <w:sz w:val="22"/>
          <w:szCs w:val="22"/>
        </w:rPr>
        <w:t>ACTH Multicultural Reference Group</w:t>
      </w:r>
    </w:p>
    <w:p w:rsidR="00D3628C" w:rsidRDefault="004379A0" w:rsidP="008D2F17">
      <w:pPr>
        <w:snapToGrid w:val="0"/>
        <w:spacing w:before="120"/>
        <w:outlineLvl w:val="0"/>
        <w:rPr>
          <w:rFonts w:ascii="Calibri" w:hAnsi="Calibri" w:cs="Arial"/>
          <w:color w:val="auto"/>
          <w:sz w:val="22"/>
          <w:szCs w:val="22"/>
        </w:rPr>
      </w:pPr>
      <w:r>
        <w:rPr>
          <w:rFonts w:ascii="Calibri" w:hAnsi="Calibri" w:cs="Arial"/>
          <w:color w:val="auto"/>
          <w:sz w:val="22"/>
          <w:szCs w:val="22"/>
        </w:rPr>
        <w:t xml:space="preserve">CMCF continue to pursue the need to partners with Consumers in Health care setting and in doing so, we will maintain our presence by </w:t>
      </w:r>
      <w:r w:rsidR="004B7CF2">
        <w:rPr>
          <w:rFonts w:ascii="Calibri" w:hAnsi="Calibri" w:cs="Arial"/>
          <w:color w:val="auto"/>
          <w:sz w:val="22"/>
          <w:szCs w:val="22"/>
        </w:rPr>
        <w:t>meeting regularly and providing input into valuable policy and strategies in developing the ACT Health Care Services Framework</w:t>
      </w:r>
      <w:r>
        <w:rPr>
          <w:rFonts w:ascii="Calibri" w:hAnsi="Calibri" w:cs="Arial"/>
          <w:color w:val="auto"/>
          <w:sz w:val="22"/>
          <w:szCs w:val="22"/>
        </w:rPr>
        <w:t xml:space="preserve"> such as the use of quality interpreters.</w:t>
      </w:r>
    </w:p>
    <w:p w:rsidR="004379A0" w:rsidRPr="000B7B94" w:rsidRDefault="004379A0" w:rsidP="008D2F17">
      <w:pPr>
        <w:pStyle w:val="BodyText3"/>
        <w:snapToGrid w:val="0"/>
        <w:rPr>
          <w:rFonts w:ascii="Calibri" w:hAnsi="Calibri" w:cs="Arial"/>
          <w:i/>
          <w:color w:val="auto"/>
          <w:sz w:val="22"/>
          <w:szCs w:val="22"/>
        </w:rPr>
      </w:pPr>
      <w:r w:rsidRPr="000B7B94">
        <w:rPr>
          <w:rFonts w:ascii="Calibri" w:hAnsi="Calibri" w:cs="Arial"/>
          <w:i/>
          <w:color w:val="auto"/>
          <w:sz w:val="22"/>
          <w:szCs w:val="22"/>
        </w:rPr>
        <w:t>Relation with Federation of Ethnics Community Council (FECCA)</w:t>
      </w:r>
    </w:p>
    <w:p w:rsidR="00D3628C" w:rsidRPr="003B634A" w:rsidRDefault="00D3628C" w:rsidP="008D2F17">
      <w:pPr>
        <w:pStyle w:val="BodyText3"/>
        <w:snapToGrid w:val="0"/>
        <w:rPr>
          <w:rFonts w:ascii="Calibri" w:hAnsi="Calibri" w:cs="Arial"/>
          <w:color w:val="auto"/>
          <w:sz w:val="22"/>
          <w:szCs w:val="22"/>
        </w:rPr>
      </w:pPr>
      <w:r w:rsidRPr="003B634A">
        <w:rPr>
          <w:rFonts w:ascii="Calibri" w:hAnsi="Calibri" w:cs="Arial"/>
          <w:color w:val="auto"/>
          <w:sz w:val="22"/>
          <w:szCs w:val="22"/>
        </w:rPr>
        <w:t xml:space="preserve">CMCF </w:t>
      </w:r>
      <w:r w:rsidR="0005070B">
        <w:rPr>
          <w:rFonts w:ascii="Calibri" w:hAnsi="Calibri" w:cs="Arial"/>
          <w:color w:val="auto"/>
          <w:sz w:val="22"/>
          <w:szCs w:val="22"/>
        </w:rPr>
        <w:t xml:space="preserve">continues to </w:t>
      </w:r>
      <w:r w:rsidRPr="003B634A">
        <w:rPr>
          <w:rFonts w:ascii="Calibri" w:hAnsi="Calibri" w:cs="Arial"/>
          <w:color w:val="auto"/>
          <w:sz w:val="22"/>
          <w:szCs w:val="22"/>
        </w:rPr>
        <w:t xml:space="preserve">assist the Federation of Ethnics Community Council of Australia (FECCA) throughout the year, providing support as ACT advocate with various national community projects, attended various consultation forums and is currently a member of the National CALD communities Aged Care Reference Committee, thus ensuring that there is an united voice being heard that is truly representing the ACT multicultural community at the National level.  </w:t>
      </w:r>
      <w:r w:rsidR="0004216A">
        <w:rPr>
          <w:rFonts w:ascii="Calibri" w:hAnsi="Calibri" w:cs="Arial"/>
          <w:color w:val="auto"/>
          <w:sz w:val="22"/>
          <w:szCs w:val="22"/>
        </w:rPr>
        <w:t xml:space="preserve">We </w:t>
      </w:r>
      <w:r w:rsidR="004379A0">
        <w:rPr>
          <w:rFonts w:ascii="Calibri" w:hAnsi="Calibri" w:cs="Arial"/>
          <w:color w:val="auto"/>
          <w:sz w:val="22"/>
          <w:szCs w:val="22"/>
        </w:rPr>
        <w:t xml:space="preserve">will continue to pursue the required changes of FECCA’s outdated constitution to appropriately endorse </w:t>
      </w:r>
      <w:r w:rsidR="0004216A">
        <w:rPr>
          <w:rFonts w:ascii="Calibri" w:hAnsi="Calibri" w:cs="Arial"/>
          <w:color w:val="auto"/>
          <w:sz w:val="22"/>
          <w:szCs w:val="22"/>
        </w:rPr>
        <w:t>CMCF</w:t>
      </w:r>
      <w:r w:rsidR="004379A0">
        <w:rPr>
          <w:rFonts w:ascii="Calibri" w:hAnsi="Calibri" w:cs="Arial"/>
          <w:color w:val="auto"/>
          <w:sz w:val="22"/>
          <w:szCs w:val="22"/>
        </w:rPr>
        <w:t xml:space="preserve"> as the </w:t>
      </w:r>
      <w:r w:rsidR="0004216A">
        <w:rPr>
          <w:rFonts w:ascii="Calibri" w:hAnsi="Calibri" w:cs="Arial"/>
          <w:color w:val="auto"/>
          <w:sz w:val="22"/>
          <w:szCs w:val="22"/>
        </w:rPr>
        <w:t>representative body</w:t>
      </w:r>
      <w:r w:rsidR="004379A0">
        <w:rPr>
          <w:rFonts w:ascii="Calibri" w:hAnsi="Calibri" w:cs="Arial"/>
          <w:color w:val="auto"/>
          <w:sz w:val="22"/>
          <w:szCs w:val="22"/>
        </w:rPr>
        <w:t xml:space="preserve"> for ACT</w:t>
      </w:r>
      <w:r w:rsidR="0004216A">
        <w:rPr>
          <w:rFonts w:ascii="Calibri" w:hAnsi="Calibri" w:cs="Arial"/>
          <w:color w:val="auto"/>
          <w:sz w:val="22"/>
          <w:szCs w:val="22"/>
        </w:rPr>
        <w:t>.</w:t>
      </w:r>
    </w:p>
    <w:p w:rsidR="00D3628C" w:rsidRPr="003B634A" w:rsidRDefault="00D3628C" w:rsidP="008D2F17">
      <w:pPr>
        <w:pStyle w:val="BodyText3"/>
        <w:snapToGrid w:val="0"/>
        <w:rPr>
          <w:rFonts w:ascii="Calibri" w:hAnsi="Calibri" w:cs="Arial"/>
          <w:b/>
          <w:color w:val="auto"/>
          <w:sz w:val="22"/>
          <w:szCs w:val="22"/>
        </w:rPr>
      </w:pPr>
      <w:r w:rsidRPr="003B634A">
        <w:rPr>
          <w:rFonts w:ascii="Calibri" w:hAnsi="Calibri" w:cs="Arial"/>
          <w:b/>
          <w:color w:val="auto"/>
          <w:sz w:val="22"/>
          <w:szCs w:val="22"/>
        </w:rPr>
        <w:t>Funding and resources</w:t>
      </w:r>
    </w:p>
    <w:p w:rsidR="00D3628C" w:rsidRPr="003B634A" w:rsidRDefault="00D3628C" w:rsidP="00BE5CA7">
      <w:pPr>
        <w:pStyle w:val="BodyText3"/>
        <w:snapToGrid w:val="0"/>
        <w:spacing w:before="0"/>
        <w:rPr>
          <w:rFonts w:ascii="Calibri" w:hAnsi="Calibri" w:cs="Arial"/>
          <w:color w:val="auto"/>
          <w:sz w:val="22"/>
          <w:szCs w:val="22"/>
        </w:rPr>
      </w:pPr>
      <w:r w:rsidRPr="003B634A">
        <w:rPr>
          <w:rFonts w:ascii="Calibri" w:hAnsi="Calibri" w:cs="Arial"/>
          <w:color w:val="auto"/>
          <w:sz w:val="22"/>
          <w:szCs w:val="22"/>
        </w:rPr>
        <w:t xml:space="preserve">CMCF, like many other organisations, rely on grants for funding.  </w:t>
      </w:r>
      <w:r w:rsidR="00902650">
        <w:rPr>
          <w:rFonts w:ascii="Calibri" w:hAnsi="Calibri" w:cs="Arial"/>
          <w:color w:val="auto"/>
          <w:sz w:val="22"/>
          <w:szCs w:val="22"/>
        </w:rPr>
        <w:t xml:space="preserve"> </w:t>
      </w:r>
      <w:r w:rsidRPr="003B634A">
        <w:rPr>
          <w:rFonts w:ascii="Calibri" w:hAnsi="Calibri" w:cs="Arial"/>
          <w:color w:val="auto"/>
          <w:sz w:val="22"/>
          <w:szCs w:val="22"/>
        </w:rPr>
        <w:t xml:space="preserve">CMCF acknowledged and </w:t>
      </w:r>
      <w:r w:rsidR="0004216A">
        <w:rPr>
          <w:rFonts w:ascii="Calibri" w:hAnsi="Calibri" w:cs="Arial"/>
          <w:color w:val="auto"/>
          <w:sz w:val="22"/>
          <w:szCs w:val="22"/>
        </w:rPr>
        <w:t xml:space="preserve">thanks the </w:t>
      </w:r>
      <w:r w:rsidRPr="003B634A">
        <w:rPr>
          <w:rFonts w:ascii="Calibri" w:hAnsi="Calibri" w:cs="Arial"/>
          <w:color w:val="auto"/>
          <w:sz w:val="22"/>
          <w:szCs w:val="22"/>
        </w:rPr>
        <w:t>ACT Government’s support and its acknowledgement of CMCF as the peak community organisation.</w:t>
      </w:r>
      <w:r w:rsidR="0004216A">
        <w:rPr>
          <w:rFonts w:ascii="Calibri" w:hAnsi="Calibri" w:cs="Arial"/>
          <w:color w:val="auto"/>
          <w:sz w:val="22"/>
          <w:szCs w:val="22"/>
        </w:rPr>
        <w:t xml:space="preserve"> </w:t>
      </w:r>
    </w:p>
    <w:p w:rsidR="00D3628C" w:rsidRPr="003B634A" w:rsidRDefault="00D3628C" w:rsidP="00BE5CA7">
      <w:pPr>
        <w:pStyle w:val="BodyText3"/>
        <w:snapToGrid w:val="0"/>
        <w:spacing w:before="0"/>
        <w:rPr>
          <w:rFonts w:ascii="Calibri" w:hAnsi="Calibri" w:cs="Arial"/>
          <w:color w:val="auto"/>
          <w:sz w:val="22"/>
          <w:szCs w:val="22"/>
        </w:rPr>
      </w:pPr>
      <w:r w:rsidRPr="003B634A">
        <w:rPr>
          <w:rFonts w:ascii="Calibri" w:hAnsi="Calibri" w:cs="Arial"/>
          <w:color w:val="auto"/>
          <w:sz w:val="22"/>
          <w:szCs w:val="22"/>
        </w:rPr>
        <w:t xml:space="preserve">The provision of annual funding under the multicultural community Sector Development funding program enables CMCF to maintain a small office at the Theo </w:t>
      </w:r>
      <w:proofErr w:type="spellStart"/>
      <w:r w:rsidRPr="003B634A">
        <w:rPr>
          <w:rFonts w:ascii="Calibri" w:hAnsi="Calibri" w:cs="Arial"/>
          <w:color w:val="auto"/>
          <w:sz w:val="22"/>
          <w:szCs w:val="22"/>
        </w:rPr>
        <w:t>Notaras</w:t>
      </w:r>
      <w:proofErr w:type="spellEnd"/>
      <w:r w:rsidRPr="003B634A">
        <w:rPr>
          <w:rFonts w:ascii="Calibri" w:hAnsi="Calibri" w:cs="Arial"/>
          <w:color w:val="auto"/>
          <w:sz w:val="22"/>
          <w:szCs w:val="22"/>
        </w:rPr>
        <w:t xml:space="preserve"> Multicultural Centre and to provide advocacy services for the multicultural community; organise community consultation forums to seek new ideas about the National Multicultural Festival; organise activities as part of community support to celebrate the </w:t>
      </w:r>
      <w:r w:rsidR="00527B2D">
        <w:rPr>
          <w:rFonts w:ascii="Calibri" w:hAnsi="Calibri" w:cs="Arial"/>
          <w:color w:val="auto"/>
          <w:sz w:val="22"/>
          <w:szCs w:val="22"/>
        </w:rPr>
        <w:t>National Multicultural festival</w:t>
      </w:r>
      <w:r w:rsidR="00902650">
        <w:rPr>
          <w:rFonts w:ascii="Calibri" w:hAnsi="Calibri" w:cs="Arial"/>
          <w:color w:val="auto"/>
          <w:sz w:val="22"/>
          <w:szCs w:val="22"/>
        </w:rPr>
        <w:t>.</w:t>
      </w:r>
    </w:p>
    <w:p w:rsidR="00D3628C" w:rsidRPr="003B634A" w:rsidRDefault="00D3628C" w:rsidP="008D2F17">
      <w:pPr>
        <w:pStyle w:val="BodyText3"/>
        <w:snapToGrid w:val="0"/>
        <w:rPr>
          <w:rFonts w:ascii="Calibri" w:hAnsi="Calibri" w:cs="Arial"/>
          <w:b/>
          <w:color w:val="auto"/>
          <w:sz w:val="22"/>
          <w:szCs w:val="22"/>
        </w:rPr>
      </w:pPr>
      <w:r w:rsidRPr="003B634A">
        <w:rPr>
          <w:rFonts w:ascii="Calibri" w:hAnsi="Calibri" w:cs="Arial"/>
          <w:b/>
          <w:color w:val="auto"/>
          <w:sz w:val="22"/>
          <w:szCs w:val="22"/>
        </w:rPr>
        <w:t>Influencing Public Policy and Decision Making Process</w:t>
      </w:r>
    </w:p>
    <w:p w:rsidR="00D3628C" w:rsidRPr="003B634A" w:rsidRDefault="00D3628C" w:rsidP="00BE5CA7">
      <w:pPr>
        <w:pStyle w:val="BodyText3"/>
        <w:snapToGrid w:val="0"/>
        <w:spacing w:before="0"/>
        <w:ind w:right="-284"/>
        <w:rPr>
          <w:rFonts w:ascii="Calibri" w:hAnsi="Calibri" w:cs="Arial"/>
          <w:color w:val="auto"/>
          <w:sz w:val="22"/>
          <w:szCs w:val="22"/>
        </w:rPr>
      </w:pPr>
      <w:r w:rsidRPr="003B634A">
        <w:rPr>
          <w:rFonts w:ascii="Calibri" w:hAnsi="Calibri" w:cs="Arial"/>
          <w:color w:val="auto"/>
          <w:sz w:val="22"/>
          <w:szCs w:val="22"/>
        </w:rPr>
        <w:t xml:space="preserve">Throughout the year, CMCF responded to ACT Government invitations and attended various community consultations and focus group meetings </w:t>
      </w:r>
      <w:r w:rsidR="00BE5CA7">
        <w:rPr>
          <w:rFonts w:ascii="Calibri" w:hAnsi="Calibri" w:cs="Arial"/>
          <w:color w:val="auto"/>
          <w:sz w:val="22"/>
          <w:szCs w:val="22"/>
        </w:rPr>
        <w:t xml:space="preserve">and </w:t>
      </w:r>
      <w:r w:rsidRPr="003B634A">
        <w:rPr>
          <w:rFonts w:ascii="Calibri" w:hAnsi="Calibri" w:cs="Arial"/>
          <w:color w:val="auto"/>
          <w:sz w:val="22"/>
          <w:szCs w:val="22"/>
        </w:rPr>
        <w:t>speak on issues affecting the multi</w:t>
      </w:r>
      <w:r w:rsidR="00BE5CA7">
        <w:rPr>
          <w:rFonts w:ascii="Calibri" w:hAnsi="Calibri" w:cs="Arial"/>
          <w:color w:val="auto"/>
          <w:sz w:val="22"/>
          <w:szCs w:val="22"/>
        </w:rPr>
        <w:t xml:space="preserve">cultural community in the ACT. </w:t>
      </w:r>
    </w:p>
    <w:p w:rsidR="00D3628C" w:rsidRPr="003B634A" w:rsidRDefault="00D3628C" w:rsidP="008D2F17">
      <w:pPr>
        <w:pStyle w:val="BodyText3"/>
        <w:snapToGrid w:val="0"/>
        <w:rPr>
          <w:rFonts w:ascii="Calibri" w:hAnsi="Calibri" w:cs="Arial"/>
          <w:b/>
          <w:color w:val="auto"/>
          <w:sz w:val="22"/>
          <w:szCs w:val="22"/>
        </w:rPr>
      </w:pPr>
      <w:r w:rsidRPr="003B634A">
        <w:rPr>
          <w:rFonts w:ascii="Calibri" w:hAnsi="Calibri" w:cs="Arial"/>
          <w:b/>
          <w:color w:val="auto"/>
          <w:sz w:val="22"/>
          <w:szCs w:val="22"/>
        </w:rPr>
        <w:t xml:space="preserve">Strengthening </w:t>
      </w:r>
      <w:r w:rsidR="00BE5CA7">
        <w:rPr>
          <w:rFonts w:ascii="Calibri" w:hAnsi="Calibri" w:cs="Arial"/>
          <w:b/>
          <w:color w:val="auto"/>
          <w:sz w:val="22"/>
          <w:szCs w:val="22"/>
        </w:rPr>
        <w:t xml:space="preserve">and building </w:t>
      </w:r>
      <w:r w:rsidRPr="003B634A">
        <w:rPr>
          <w:rFonts w:ascii="Calibri" w:hAnsi="Calibri" w:cs="Arial"/>
          <w:b/>
          <w:color w:val="auto"/>
          <w:sz w:val="22"/>
          <w:szCs w:val="22"/>
        </w:rPr>
        <w:t>CMCF Strategic partnership</w:t>
      </w:r>
    </w:p>
    <w:p w:rsidR="00D3628C" w:rsidRPr="003B634A" w:rsidRDefault="00D3628C" w:rsidP="00BE5CA7">
      <w:pPr>
        <w:pStyle w:val="BodyText3"/>
        <w:snapToGrid w:val="0"/>
        <w:spacing w:before="0"/>
        <w:rPr>
          <w:rFonts w:ascii="Calibri" w:hAnsi="Calibri" w:cs="Arial"/>
          <w:color w:val="auto"/>
          <w:sz w:val="22"/>
          <w:szCs w:val="22"/>
        </w:rPr>
      </w:pPr>
      <w:r w:rsidRPr="003B634A">
        <w:rPr>
          <w:rFonts w:ascii="Calibri" w:hAnsi="Calibri" w:cs="Arial"/>
          <w:color w:val="auto"/>
          <w:sz w:val="22"/>
          <w:szCs w:val="22"/>
        </w:rPr>
        <w:t xml:space="preserve">CMCF continue to nurture the productive working </w:t>
      </w:r>
      <w:r w:rsidR="000340A1" w:rsidRPr="003B634A">
        <w:rPr>
          <w:rFonts w:ascii="Calibri" w:hAnsi="Calibri" w:cs="Arial"/>
          <w:color w:val="auto"/>
          <w:sz w:val="22"/>
          <w:szCs w:val="22"/>
        </w:rPr>
        <w:t>relationship</w:t>
      </w:r>
      <w:r w:rsidRPr="003B634A">
        <w:rPr>
          <w:rFonts w:ascii="Calibri" w:hAnsi="Calibri" w:cs="Arial"/>
          <w:color w:val="auto"/>
          <w:sz w:val="22"/>
          <w:szCs w:val="22"/>
        </w:rPr>
        <w:t xml:space="preserve"> established with key representative/ Peak organisations that form part of the ACT Community:</w:t>
      </w:r>
    </w:p>
    <w:p w:rsidR="00D3628C" w:rsidRPr="003B634A" w:rsidRDefault="00D3628C" w:rsidP="00BE5CA7">
      <w:pPr>
        <w:pStyle w:val="BodyText3"/>
        <w:numPr>
          <w:ilvl w:val="0"/>
          <w:numId w:val="15"/>
        </w:numPr>
        <w:snapToGrid w:val="0"/>
        <w:spacing w:before="0"/>
        <w:rPr>
          <w:rFonts w:ascii="Calibri" w:hAnsi="Calibri" w:cs="Arial"/>
          <w:color w:val="auto"/>
          <w:sz w:val="22"/>
          <w:szCs w:val="22"/>
        </w:rPr>
      </w:pPr>
      <w:r w:rsidRPr="003B634A">
        <w:rPr>
          <w:rFonts w:ascii="Calibri" w:hAnsi="Calibri" w:cs="Arial"/>
          <w:color w:val="auto"/>
          <w:sz w:val="22"/>
          <w:szCs w:val="22"/>
        </w:rPr>
        <w:lastRenderedPageBreak/>
        <w:t>As an affiliated community organisation of Health Care Consumers Association, representing the multicultural community to address issues relating to health care needs and well beings of the community, especially matters affecting the heightened needs of multicultural community and participated as a health care consumer representative.</w:t>
      </w:r>
    </w:p>
    <w:p w:rsidR="00D3628C" w:rsidRPr="003B634A" w:rsidRDefault="00D3628C" w:rsidP="00BE5CA7">
      <w:pPr>
        <w:pStyle w:val="BodyText3"/>
        <w:numPr>
          <w:ilvl w:val="0"/>
          <w:numId w:val="15"/>
        </w:numPr>
        <w:snapToGrid w:val="0"/>
        <w:spacing w:before="0"/>
        <w:rPr>
          <w:rFonts w:ascii="Calibri" w:hAnsi="Calibri" w:cs="Arial"/>
          <w:color w:val="auto"/>
          <w:sz w:val="22"/>
          <w:szCs w:val="22"/>
        </w:rPr>
      </w:pPr>
      <w:r w:rsidRPr="003B634A">
        <w:rPr>
          <w:rFonts w:ascii="Calibri" w:hAnsi="Calibri" w:cs="Arial"/>
          <w:color w:val="auto"/>
          <w:sz w:val="22"/>
          <w:szCs w:val="22"/>
        </w:rPr>
        <w:t>As a member of ACTCOSS (ACT Council of Social Services), participating in various community sector consultations, representing the CALD community to identify, discuss and address social policies and community issues ;</w:t>
      </w:r>
    </w:p>
    <w:p w:rsidR="00D3628C" w:rsidRPr="003B634A" w:rsidRDefault="00D3628C" w:rsidP="00BE5CA7">
      <w:pPr>
        <w:pStyle w:val="BodyText3"/>
        <w:numPr>
          <w:ilvl w:val="0"/>
          <w:numId w:val="15"/>
        </w:numPr>
        <w:snapToGrid w:val="0"/>
        <w:spacing w:before="0"/>
        <w:rPr>
          <w:rFonts w:ascii="Calibri" w:hAnsi="Calibri" w:cs="Arial"/>
          <w:color w:val="auto"/>
          <w:sz w:val="22"/>
          <w:szCs w:val="22"/>
        </w:rPr>
      </w:pPr>
      <w:r w:rsidRPr="003B634A">
        <w:rPr>
          <w:rFonts w:ascii="Calibri" w:hAnsi="Calibri" w:cs="Arial"/>
          <w:color w:val="auto"/>
          <w:sz w:val="22"/>
          <w:szCs w:val="22"/>
        </w:rPr>
        <w:t>Attended RASH (Refugee Asylum Seeker and Humanitarian Co-ordination Committee) meetings which address issues of concern to these groups.</w:t>
      </w:r>
    </w:p>
    <w:p w:rsidR="00D3628C" w:rsidRPr="003B634A" w:rsidRDefault="00D3628C" w:rsidP="00BE5CA7">
      <w:pPr>
        <w:pStyle w:val="BodyText3"/>
        <w:numPr>
          <w:ilvl w:val="0"/>
          <w:numId w:val="15"/>
        </w:numPr>
        <w:snapToGrid w:val="0"/>
        <w:spacing w:before="0"/>
        <w:rPr>
          <w:rFonts w:ascii="Calibri" w:hAnsi="Calibri" w:cs="Arial"/>
          <w:color w:val="auto"/>
          <w:sz w:val="22"/>
          <w:szCs w:val="22"/>
        </w:rPr>
      </w:pPr>
      <w:r w:rsidRPr="003B634A">
        <w:rPr>
          <w:rFonts w:ascii="Calibri" w:hAnsi="Calibri" w:cs="Arial"/>
          <w:color w:val="auto"/>
          <w:sz w:val="22"/>
          <w:szCs w:val="22"/>
        </w:rPr>
        <w:t>National Ethnic Disability Alliance promoting the interests of disabled people by lobbying government to ensure the needs of multicultural community accessing disability services are being met in a culturally appropriate way.</w:t>
      </w:r>
    </w:p>
    <w:p w:rsidR="00D3628C" w:rsidRDefault="00D3628C" w:rsidP="00BE5CA7">
      <w:pPr>
        <w:pStyle w:val="BodyText3"/>
        <w:numPr>
          <w:ilvl w:val="0"/>
          <w:numId w:val="15"/>
        </w:numPr>
        <w:snapToGrid w:val="0"/>
        <w:spacing w:before="0"/>
        <w:rPr>
          <w:rFonts w:ascii="Calibri" w:hAnsi="Calibri" w:cs="Arial"/>
          <w:color w:val="auto"/>
          <w:sz w:val="22"/>
          <w:szCs w:val="22"/>
        </w:rPr>
      </w:pPr>
      <w:r w:rsidRPr="003B634A">
        <w:rPr>
          <w:rFonts w:ascii="Calibri" w:hAnsi="Calibri" w:cs="Arial"/>
          <w:color w:val="auto"/>
          <w:sz w:val="22"/>
          <w:szCs w:val="22"/>
        </w:rPr>
        <w:t>Working closely with Council of the Ageing (COTA), supporting various projects initiated by COTA especially in relation to transport and housing issues.</w:t>
      </w:r>
    </w:p>
    <w:p w:rsidR="00BE5CA7" w:rsidRPr="003B634A" w:rsidRDefault="00BE5CA7" w:rsidP="00BE5CA7">
      <w:pPr>
        <w:pStyle w:val="BodyText3"/>
        <w:numPr>
          <w:ilvl w:val="0"/>
          <w:numId w:val="15"/>
        </w:numPr>
        <w:snapToGrid w:val="0"/>
        <w:spacing w:before="0"/>
        <w:rPr>
          <w:rFonts w:ascii="Calibri" w:hAnsi="Calibri" w:cs="Arial"/>
          <w:color w:val="auto"/>
          <w:sz w:val="22"/>
          <w:szCs w:val="22"/>
        </w:rPr>
      </w:pPr>
      <w:r>
        <w:rPr>
          <w:rFonts w:ascii="Calibri" w:hAnsi="Calibri" w:cs="Arial"/>
          <w:color w:val="auto"/>
          <w:sz w:val="22"/>
          <w:szCs w:val="22"/>
        </w:rPr>
        <w:t xml:space="preserve">Connect with </w:t>
      </w:r>
      <w:proofErr w:type="spellStart"/>
      <w:r>
        <w:rPr>
          <w:rFonts w:ascii="Calibri" w:hAnsi="Calibri" w:cs="Arial"/>
          <w:color w:val="auto"/>
          <w:sz w:val="22"/>
          <w:szCs w:val="22"/>
        </w:rPr>
        <w:t>SCoA</w:t>
      </w:r>
      <w:proofErr w:type="spellEnd"/>
      <w:r>
        <w:rPr>
          <w:rFonts w:ascii="Calibri" w:hAnsi="Calibri" w:cs="Arial"/>
          <w:color w:val="auto"/>
          <w:sz w:val="22"/>
          <w:szCs w:val="22"/>
        </w:rPr>
        <w:t xml:space="preserve"> as an associate member to strengthen the support for new migrants, refugees and participated in its publication.</w:t>
      </w:r>
    </w:p>
    <w:p w:rsidR="00D3628C" w:rsidRPr="003B634A" w:rsidRDefault="00D3628C" w:rsidP="008D2F17">
      <w:pPr>
        <w:pStyle w:val="BodyText3"/>
        <w:snapToGrid w:val="0"/>
        <w:spacing w:before="240"/>
        <w:rPr>
          <w:rFonts w:ascii="Calibri" w:hAnsi="Calibri" w:cs="Arial"/>
          <w:b/>
          <w:color w:val="auto"/>
          <w:sz w:val="22"/>
          <w:szCs w:val="22"/>
        </w:rPr>
      </w:pPr>
      <w:r w:rsidRPr="003B634A">
        <w:rPr>
          <w:rFonts w:ascii="Calibri" w:hAnsi="Calibri" w:cs="Arial"/>
          <w:b/>
          <w:color w:val="auto"/>
          <w:sz w:val="22"/>
          <w:szCs w:val="22"/>
        </w:rPr>
        <w:t>The future</w:t>
      </w:r>
      <w:r w:rsidR="00BE5CA7">
        <w:rPr>
          <w:rFonts w:ascii="Calibri" w:hAnsi="Calibri" w:cs="Arial"/>
          <w:b/>
          <w:color w:val="auto"/>
          <w:sz w:val="22"/>
          <w:szCs w:val="22"/>
        </w:rPr>
        <w:t xml:space="preserve"> – Canberra where we belong</w:t>
      </w:r>
    </w:p>
    <w:p w:rsidR="008D2F17" w:rsidRDefault="00DF7367" w:rsidP="00BE5CA7">
      <w:pPr>
        <w:pStyle w:val="BodyText3"/>
        <w:snapToGrid w:val="0"/>
        <w:spacing w:before="0"/>
        <w:rPr>
          <w:rFonts w:ascii="Calibri" w:hAnsi="Calibri" w:cs="Arial"/>
          <w:color w:val="auto"/>
          <w:sz w:val="22"/>
          <w:szCs w:val="22"/>
        </w:rPr>
      </w:pPr>
      <w:r>
        <w:rPr>
          <w:rFonts w:ascii="Calibri" w:hAnsi="Calibri" w:cs="Arial"/>
          <w:color w:val="auto"/>
          <w:sz w:val="22"/>
          <w:szCs w:val="22"/>
        </w:rPr>
        <w:t>The fast changing pace of issues facing society in general and the needs of the multicultural community specifically means that we need to ensure we are prepared to take on the issues that arise</w:t>
      </w:r>
      <w:r w:rsidR="008D2F17">
        <w:rPr>
          <w:rFonts w:ascii="Calibri" w:hAnsi="Calibri" w:cs="Arial"/>
          <w:color w:val="auto"/>
          <w:sz w:val="22"/>
          <w:szCs w:val="22"/>
        </w:rPr>
        <w:t xml:space="preserve">.  There is a real need to form an alliance with diverse multicultural communities to provide support to </w:t>
      </w:r>
      <w:r w:rsidR="003F7C0E">
        <w:rPr>
          <w:rFonts w:ascii="Calibri" w:hAnsi="Calibri" w:cs="Arial"/>
          <w:color w:val="auto"/>
          <w:sz w:val="22"/>
          <w:szCs w:val="22"/>
        </w:rPr>
        <w:t>each other’s</w:t>
      </w:r>
      <w:bookmarkStart w:id="0" w:name="_GoBack"/>
      <w:bookmarkEnd w:id="0"/>
      <w:r w:rsidR="008D2F17">
        <w:rPr>
          <w:rFonts w:ascii="Calibri" w:hAnsi="Calibri" w:cs="Arial"/>
          <w:color w:val="auto"/>
          <w:sz w:val="22"/>
          <w:szCs w:val="22"/>
        </w:rPr>
        <w:t xml:space="preserve"> to ensure Canberra remains the Multicultural city of the world.</w:t>
      </w:r>
    </w:p>
    <w:p w:rsidR="008D2F17" w:rsidRPr="000234DE" w:rsidRDefault="000234DE" w:rsidP="00D3628C">
      <w:pPr>
        <w:pStyle w:val="BodyText3"/>
        <w:spacing w:before="80" w:after="80"/>
        <w:rPr>
          <w:rFonts w:ascii="Calibri" w:hAnsi="Calibri" w:cs="Arial"/>
          <w:b/>
          <w:bCs/>
          <w:color w:val="auto"/>
          <w:sz w:val="22"/>
          <w:szCs w:val="22"/>
        </w:rPr>
      </w:pPr>
      <w:r w:rsidRPr="000234DE">
        <w:rPr>
          <w:rFonts w:ascii="Calibri" w:hAnsi="Calibri" w:cs="Arial"/>
          <w:b/>
          <w:bCs/>
          <w:color w:val="auto"/>
          <w:sz w:val="22"/>
          <w:szCs w:val="22"/>
        </w:rPr>
        <w:t>Looking forward</w:t>
      </w:r>
    </w:p>
    <w:p w:rsidR="000234DE" w:rsidRDefault="000234DE" w:rsidP="00D3628C">
      <w:pPr>
        <w:pStyle w:val="BodyText3"/>
        <w:spacing w:before="80" w:after="80"/>
        <w:rPr>
          <w:rFonts w:ascii="Calibri" w:hAnsi="Calibri" w:cs="Arial"/>
          <w:bCs/>
          <w:color w:val="auto"/>
          <w:sz w:val="22"/>
          <w:szCs w:val="22"/>
        </w:rPr>
      </w:pPr>
      <w:r>
        <w:rPr>
          <w:rFonts w:ascii="Calibri" w:hAnsi="Calibri" w:cs="Arial"/>
          <w:bCs/>
          <w:color w:val="auto"/>
          <w:sz w:val="22"/>
          <w:szCs w:val="22"/>
        </w:rPr>
        <w:t>I would like to thank the executive and committee for their tireless work and commitment to CMCF and is looking forward to move into our election year for the new term.</w:t>
      </w:r>
    </w:p>
    <w:p w:rsidR="000B7B94" w:rsidRDefault="000B7B94" w:rsidP="00D3628C">
      <w:pPr>
        <w:pStyle w:val="BodyText3"/>
        <w:spacing w:before="80" w:after="80"/>
        <w:rPr>
          <w:rFonts w:ascii="Calibri" w:hAnsi="Calibri" w:cs="Arial"/>
          <w:bCs/>
          <w:color w:val="auto"/>
          <w:sz w:val="22"/>
          <w:szCs w:val="22"/>
        </w:rPr>
      </w:pPr>
    </w:p>
    <w:p w:rsidR="000B7B94" w:rsidRDefault="000234DE" w:rsidP="00D3628C">
      <w:pPr>
        <w:pStyle w:val="BodyText3"/>
        <w:spacing w:before="80" w:after="80"/>
        <w:rPr>
          <w:rFonts w:ascii="Calibri" w:hAnsi="Calibri" w:cs="Arial"/>
          <w:bCs/>
          <w:color w:val="auto"/>
          <w:sz w:val="22"/>
          <w:szCs w:val="22"/>
        </w:rPr>
      </w:pPr>
      <w:r>
        <w:rPr>
          <w:rFonts w:ascii="Calibri" w:hAnsi="Calibri" w:cs="Arial"/>
          <w:bCs/>
          <w:color w:val="auto"/>
          <w:sz w:val="22"/>
          <w:szCs w:val="22"/>
        </w:rPr>
        <w:t>I present this report to you</w:t>
      </w:r>
    </w:p>
    <w:p w:rsidR="000234DE" w:rsidRDefault="000234DE" w:rsidP="00D3628C">
      <w:pPr>
        <w:pStyle w:val="BodyText3"/>
        <w:spacing w:before="80" w:after="80"/>
        <w:rPr>
          <w:rFonts w:ascii="Calibri" w:hAnsi="Calibri" w:cs="Arial"/>
          <w:bCs/>
          <w:color w:val="auto"/>
          <w:sz w:val="22"/>
          <w:szCs w:val="22"/>
        </w:rPr>
      </w:pPr>
    </w:p>
    <w:p w:rsidR="000234DE" w:rsidRDefault="00D11AF9" w:rsidP="00D3628C">
      <w:pPr>
        <w:pStyle w:val="BodyText3"/>
        <w:spacing w:before="80" w:after="80"/>
        <w:rPr>
          <w:rFonts w:ascii="Calibri" w:hAnsi="Calibri" w:cs="Arial"/>
          <w:bCs/>
          <w:color w:val="auto"/>
          <w:sz w:val="22"/>
          <w:szCs w:val="22"/>
        </w:rPr>
      </w:pPr>
      <w:r>
        <w:rPr>
          <w:rFonts w:ascii="Calibri" w:hAnsi="Calibri" w:cs="Calibri"/>
          <w:noProof/>
          <w:sz w:val="22"/>
          <w:szCs w:val="22"/>
          <w:lang w:eastAsia="en-AU"/>
        </w:rPr>
        <w:drawing>
          <wp:inline distT="0" distB="0" distL="0" distR="0">
            <wp:extent cx="1377950"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330200"/>
                    </a:xfrm>
                    <a:prstGeom prst="rect">
                      <a:avLst/>
                    </a:prstGeom>
                    <a:noFill/>
                    <a:ln>
                      <a:noFill/>
                    </a:ln>
                  </pic:spPr>
                </pic:pic>
              </a:graphicData>
            </a:graphic>
          </wp:inline>
        </w:drawing>
      </w:r>
    </w:p>
    <w:p w:rsidR="000234DE" w:rsidRDefault="000234DE" w:rsidP="00D3628C">
      <w:pPr>
        <w:pStyle w:val="BodyText3"/>
        <w:spacing w:before="80" w:after="80"/>
        <w:rPr>
          <w:rFonts w:ascii="Calibri" w:hAnsi="Calibri" w:cs="Arial"/>
          <w:bCs/>
          <w:color w:val="auto"/>
          <w:sz w:val="22"/>
          <w:szCs w:val="22"/>
        </w:rPr>
      </w:pPr>
      <w:proofErr w:type="spellStart"/>
      <w:r>
        <w:rPr>
          <w:rFonts w:ascii="Calibri" w:hAnsi="Calibri" w:cs="Arial"/>
          <w:bCs/>
          <w:color w:val="auto"/>
          <w:sz w:val="22"/>
          <w:szCs w:val="22"/>
        </w:rPr>
        <w:t>Kui</w:t>
      </w:r>
      <w:proofErr w:type="spellEnd"/>
      <w:r>
        <w:rPr>
          <w:rFonts w:ascii="Calibri" w:hAnsi="Calibri" w:cs="Arial"/>
          <w:bCs/>
          <w:color w:val="auto"/>
          <w:sz w:val="22"/>
          <w:szCs w:val="22"/>
        </w:rPr>
        <w:t xml:space="preserve"> </w:t>
      </w:r>
      <w:proofErr w:type="spellStart"/>
      <w:r>
        <w:rPr>
          <w:rFonts w:ascii="Calibri" w:hAnsi="Calibri" w:cs="Arial"/>
          <w:bCs/>
          <w:color w:val="auto"/>
          <w:sz w:val="22"/>
          <w:szCs w:val="22"/>
        </w:rPr>
        <w:t>Foon</w:t>
      </w:r>
      <w:proofErr w:type="spellEnd"/>
      <w:r>
        <w:rPr>
          <w:rFonts w:ascii="Calibri" w:hAnsi="Calibri" w:cs="Arial"/>
          <w:bCs/>
          <w:color w:val="auto"/>
          <w:sz w:val="22"/>
          <w:szCs w:val="22"/>
        </w:rPr>
        <w:t xml:space="preserve"> WONG (Chin)</w:t>
      </w:r>
    </w:p>
    <w:p w:rsidR="000234DE" w:rsidRDefault="000234DE" w:rsidP="00D3628C">
      <w:pPr>
        <w:pStyle w:val="BodyText3"/>
        <w:spacing w:before="80" w:after="80"/>
        <w:rPr>
          <w:rFonts w:ascii="Calibri" w:hAnsi="Calibri" w:cs="Arial"/>
          <w:bCs/>
          <w:color w:val="auto"/>
          <w:sz w:val="22"/>
          <w:szCs w:val="22"/>
        </w:rPr>
      </w:pPr>
      <w:r>
        <w:rPr>
          <w:rFonts w:ascii="Calibri" w:hAnsi="Calibri" w:cs="Arial"/>
          <w:bCs/>
          <w:color w:val="auto"/>
          <w:sz w:val="22"/>
          <w:szCs w:val="22"/>
        </w:rPr>
        <w:t>Chair</w:t>
      </w:r>
    </w:p>
    <w:p w:rsidR="000234DE" w:rsidRDefault="000234DE" w:rsidP="00D3628C">
      <w:pPr>
        <w:pStyle w:val="BodyText3"/>
        <w:spacing w:before="80" w:after="80"/>
        <w:rPr>
          <w:rFonts w:ascii="Calibri" w:hAnsi="Calibri" w:cs="Arial"/>
          <w:bCs/>
          <w:color w:val="auto"/>
          <w:sz w:val="22"/>
          <w:szCs w:val="22"/>
        </w:rPr>
      </w:pPr>
      <w:r>
        <w:rPr>
          <w:rFonts w:ascii="Calibri" w:hAnsi="Calibri" w:cs="Arial"/>
          <w:bCs/>
          <w:color w:val="auto"/>
          <w:sz w:val="22"/>
          <w:szCs w:val="22"/>
        </w:rPr>
        <w:t>Canberra Multicultural Community Forum Inc.</w:t>
      </w:r>
    </w:p>
    <w:p w:rsidR="000234DE" w:rsidRPr="003B634A" w:rsidRDefault="000234DE" w:rsidP="00D3628C">
      <w:pPr>
        <w:pStyle w:val="BodyText3"/>
        <w:spacing w:before="80" w:after="80"/>
        <w:rPr>
          <w:rFonts w:ascii="Calibri" w:hAnsi="Calibri" w:cs="Arial"/>
          <w:bCs/>
          <w:color w:val="auto"/>
          <w:sz w:val="22"/>
          <w:szCs w:val="22"/>
        </w:rPr>
      </w:pPr>
      <w:r>
        <w:rPr>
          <w:rFonts w:ascii="Calibri" w:hAnsi="Calibri" w:cs="Arial"/>
          <w:bCs/>
          <w:color w:val="auto"/>
          <w:sz w:val="22"/>
          <w:szCs w:val="22"/>
        </w:rPr>
        <w:t>Tuesday 23 October 2018</w:t>
      </w:r>
    </w:p>
    <w:sectPr w:rsidR="000234DE" w:rsidRPr="003B634A" w:rsidSect="001B19A5">
      <w:footerReference w:type="default" r:id="rId9"/>
      <w:headerReference w:type="first" r:id="rId10"/>
      <w:footerReference w:type="first" r:id="rId11"/>
      <w:pgSz w:w="11906" w:h="16838"/>
      <w:pgMar w:top="1418" w:right="991"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DB" w:rsidRDefault="00D801DB">
      <w:r>
        <w:separator/>
      </w:r>
    </w:p>
  </w:endnote>
  <w:endnote w:type="continuationSeparator" w:id="0">
    <w:p w:rsidR="00D801DB" w:rsidRDefault="00D8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DB" w:rsidRDefault="00D801DB">
    <w:pPr>
      <w:pStyle w:val="Footer"/>
      <w:jc w:val="right"/>
    </w:pPr>
  </w:p>
  <w:p w:rsidR="00D801DB" w:rsidRPr="008C06BE" w:rsidRDefault="00D801DB" w:rsidP="00CB2EC3">
    <w:pPr>
      <w:pStyle w:val="Footer"/>
      <w:pBdr>
        <w:top w:val="single" w:sz="12" w:space="0" w:color="8DB3E2" w:themeColor="text2" w:themeTint="66"/>
      </w:pBdr>
      <w:jc w:val="center"/>
      <w:rPr>
        <w:rFonts w:ascii="Arial" w:hAnsi="Arial" w:cs="Arial"/>
        <w:b/>
        <w:bCs/>
        <w:color w:val="000000" w:themeColor="text1"/>
        <w:sz w:val="18"/>
        <w:szCs w:val="18"/>
      </w:rPr>
    </w:pPr>
    <w:r w:rsidRPr="008C06BE">
      <w:rPr>
        <w:rFonts w:ascii="Arial" w:hAnsi="Arial" w:cs="Arial"/>
        <w:b/>
        <w:bCs/>
        <w:color w:val="000000" w:themeColor="text1"/>
        <w:sz w:val="18"/>
        <w:szCs w:val="18"/>
      </w:rPr>
      <w:t>CMCF – The Voice of Multicultural ACT</w:t>
    </w:r>
  </w:p>
  <w:p w:rsidR="00D801DB" w:rsidRPr="008C06BE" w:rsidRDefault="00D801DB" w:rsidP="00CB2EC3">
    <w:pPr>
      <w:pStyle w:val="Header"/>
      <w:jc w:val="center"/>
      <w:rPr>
        <w:rFonts w:ascii="Arial" w:hAnsi="Arial" w:cs="Arial"/>
        <w:bCs/>
        <w:color w:val="000000" w:themeColor="text1"/>
        <w:sz w:val="16"/>
        <w:szCs w:val="16"/>
      </w:rPr>
    </w:pPr>
    <w:r w:rsidRPr="008C06BE">
      <w:rPr>
        <w:rFonts w:ascii="Arial" w:hAnsi="Arial" w:cs="Arial"/>
        <w:b/>
        <w:bCs/>
        <w:color w:val="000000" w:themeColor="text1"/>
        <w:sz w:val="18"/>
        <w:szCs w:val="18"/>
      </w:rPr>
      <w:t>ABN 55 662 738 50</w:t>
    </w:r>
    <w:r w:rsidR="00D44E68">
      <w:rPr>
        <w:rFonts w:ascii="Arial" w:hAnsi="Arial" w:cs="Arial"/>
        <w:b/>
        <w:bCs/>
        <w:color w:val="000000" w:themeColor="text1"/>
        <w:sz w:val="18"/>
        <w:szCs w:val="18"/>
      </w:rPr>
      <w:t>8</w:t>
    </w:r>
    <w:r w:rsidRPr="008C06BE">
      <w:rPr>
        <w:rFonts w:ascii="Arial" w:hAnsi="Arial" w:cs="Arial"/>
        <w:bCs/>
        <w:color w:val="000000" w:themeColor="text1"/>
        <w:sz w:val="16"/>
        <w:szCs w:val="16"/>
      </w:rPr>
      <w:t xml:space="preserve"> </w:t>
    </w:r>
  </w:p>
  <w:p w:rsidR="00D801DB" w:rsidRPr="00CB2EC3" w:rsidRDefault="00D801DB">
    <w:pPr>
      <w:pStyle w:val="Footer"/>
      <w:jc w:val="right"/>
      <w:rPr>
        <w:rFonts w:ascii="Arial" w:hAnsi="Arial" w:cs="Arial"/>
        <w:color w:val="000000" w:themeColor="text1"/>
        <w:sz w:val="16"/>
        <w:szCs w:val="16"/>
      </w:rPr>
    </w:pPr>
    <w:r w:rsidRPr="00CB2EC3">
      <w:rPr>
        <w:rFonts w:ascii="Arial" w:hAnsi="Arial" w:cs="Arial"/>
        <w:color w:val="000000" w:themeColor="text1"/>
        <w:sz w:val="16"/>
        <w:szCs w:val="16"/>
      </w:rPr>
      <w:t xml:space="preserve"> Page </w:t>
    </w:r>
    <w:sdt>
      <w:sdtPr>
        <w:rPr>
          <w:rFonts w:ascii="Arial" w:hAnsi="Arial" w:cs="Arial"/>
          <w:color w:val="000000" w:themeColor="text1"/>
          <w:sz w:val="16"/>
          <w:szCs w:val="16"/>
        </w:rPr>
        <w:id w:val="104034214"/>
        <w:docPartObj>
          <w:docPartGallery w:val="Page Numbers (Bottom of Page)"/>
          <w:docPartUnique/>
        </w:docPartObj>
      </w:sdtPr>
      <w:sdtEndPr/>
      <w:sdtContent>
        <w:r w:rsidRPr="00CB2EC3">
          <w:rPr>
            <w:rFonts w:ascii="Arial" w:hAnsi="Arial" w:cs="Arial"/>
            <w:color w:val="000000" w:themeColor="text1"/>
            <w:sz w:val="16"/>
            <w:szCs w:val="16"/>
          </w:rPr>
          <w:fldChar w:fldCharType="begin"/>
        </w:r>
        <w:r w:rsidRPr="00CB2EC3">
          <w:rPr>
            <w:rFonts w:ascii="Arial" w:hAnsi="Arial" w:cs="Arial"/>
            <w:color w:val="000000" w:themeColor="text1"/>
            <w:sz w:val="16"/>
            <w:szCs w:val="16"/>
          </w:rPr>
          <w:instrText xml:space="preserve"> PAGE   \* MERGEFORMAT </w:instrText>
        </w:r>
        <w:r w:rsidRPr="00CB2EC3">
          <w:rPr>
            <w:rFonts w:ascii="Arial" w:hAnsi="Arial" w:cs="Arial"/>
            <w:color w:val="000000" w:themeColor="text1"/>
            <w:sz w:val="16"/>
            <w:szCs w:val="16"/>
          </w:rPr>
          <w:fldChar w:fldCharType="separate"/>
        </w:r>
        <w:r w:rsidR="003F7C0E">
          <w:rPr>
            <w:rFonts w:ascii="Arial" w:hAnsi="Arial" w:cs="Arial"/>
            <w:noProof/>
            <w:color w:val="000000" w:themeColor="text1"/>
            <w:sz w:val="16"/>
            <w:szCs w:val="16"/>
          </w:rPr>
          <w:t>5</w:t>
        </w:r>
        <w:r w:rsidRPr="00CB2EC3">
          <w:rPr>
            <w:rFonts w:ascii="Arial" w:hAnsi="Arial" w:cs="Arial"/>
            <w:color w:val="000000" w:themeColor="text1"/>
            <w:sz w:val="16"/>
            <w:szCs w:val="16"/>
          </w:rPr>
          <w:fldChar w:fldCharType="end"/>
        </w:r>
      </w:sdtContent>
    </w:sdt>
  </w:p>
  <w:p w:rsidR="00D801DB" w:rsidRPr="008C06BE" w:rsidRDefault="00D801DB" w:rsidP="006A2B4B">
    <w:pPr>
      <w:pStyle w:val="Header"/>
      <w:jc w:val="center"/>
      <w:rPr>
        <w:rFonts w:ascii="Arial" w:hAnsi="Arial" w:cs="Arial"/>
        <w:bCs/>
        <w:color w:val="000000" w:themeColor="text1"/>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360576"/>
      <w:docPartObj>
        <w:docPartGallery w:val="Page Numbers (Bottom of Page)"/>
        <w:docPartUnique/>
      </w:docPartObj>
    </w:sdtPr>
    <w:sdtEndPr/>
    <w:sdtContent>
      <w:sdt>
        <w:sdtPr>
          <w:id w:val="-1769616900"/>
          <w:docPartObj>
            <w:docPartGallery w:val="Page Numbers (Top of Page)"/>
            <w:docPartUnique/>
          </w:docPartObj>
        </w:sdtPr>
        <w:sdtEndPr/>
        <w:sdtContent>
          <w:p w:rsidR="00D801DB" w:rsidRPr="006738EB" w:rsidRDefault="00D801DB" w:rsidP="000D076D">
            <w:pPr>
              <w:pStyle w:val="Footer"/>
              <w:pBdr>
                <w:top w:val="single" w:sz="4" w:space="1" w:color="auto"/>
              </w:pBdr>
              <w:jc w:val="right"/>
              <w:rPr>
                <w:rFonts w:asciiTheme="minorHAnsi" w:hAnsiTheme="minorHAnsi" w:cs="Arial"/>
                <w:bCs/>
                <w:color w:val="auto"/>
                <w:sz w:val="18"/>
                <w:szCs w:val="18"/>
              </w:rPr>
            </w:pPr>
            <w:r w:rsidRPr="006738EB">
              <w:rPr>
                <w:rFonts w:ascii="Arial" w:hAnsi="Arial" w:cs="Arial"/>
                <w:bCs/>
                <w:color w:val="000000" w:themeColor="text1"/>
                <w:sz w:val="18"/>
                <w:szCs w:val="18"/>
              </w:rPr>
              <w:tab/>
              <w:t>CMCF – The Voice of Multicultural ACT</w:t>
            </w:r>
            <w:r w:rsidRPr="006738EB">
              <w:t xml:space="preserve"> </w:t>
            </w:r>
            <w:r w:rsidRPr="006738EB">
              <w:tab/>
            </w:r>
            <w:r w:rsidRPr="006738EB">
              <w:rPr>
                <w:rFonts w:asciiTheme="minorHAnsi" w:hAnsiTheme="minorHAnsi"/>
                <w:color w:val="auto"/>
              </w:rPr>
              <w:t xml:space="preserve">Page </w:t>
            </w:r>
            <w:r w:rsidRPr="006738EB">
              <w:rPr>
                <w:rFonts w:asciiTheme="minorHAnsi" w:hAnsiTheme="minorHAnsi"/>
                <w:bCs/>
                <w:color w:val="auto"/>
                <w:sz w:val="24"/>
                <w:szCs w:val="24"/>
              </w:rPr>
              <w:fldChar w:fldCharType="begin"/>
            </w:r>
            <w:r w:rsidRPr="006738EB">
              <w:rPr>
                <w:rFonts w:asciiTheme="minorHAnsi" w:hAnsiTheme="minorHAnsi"/>
                <w:bCs/>
                <w:color w:val="auto"/>
              </w:rPr>
              <w:instrText xml:space="preserve"> PAGE </w:instrText>
            </w:r>
            <w:r w:rsidRPr="006738EB">
              <w:rPr>
                <w:rFonts w:asciiTheme="minorHAnsi" w:hAnsiTheme="minorHAnsi"/>
                <w:bCs/>
                <w:color w:val="auto"/>
                <w:sz w:val="24"/>
                <w:szCs w:val="24"/>
              </w:rPr>
              <w:fldChar w:fldCharType="separate"/>
            </w:r>
            <w:r w:rsidR="00D11AF9">
              <w:rPr>
                <w:rFonts w:asciiTheme="minorHAnsi" w:hAnsiTheme="minorHAnsi"/>
                <w:bCs/>
                <w:noProof/>
                <w:color w:val="auto"/>
              </w:rPr>
              <w:t>1</w:t>
            </w:r>
            <w:r w:rsidRPr="006738EB">
              <w:rPr>
                <w:rFonts w:asciiTheme="minorHAnsi" w:hAnsiTheme="minorHAnsi"/>
                <w:bCs/>
                <w:color w:val="auto"/>
                <w:sz w:val="24"/>
                <w:szCs w:val="24"/>
              </w:rPr>
              <w:fldChar w:fldCharType="end"/>
            </w:r>
            <w:r w:rsidRPr="006738EB">
              <w:rPr>
                <w:rFonts w:asciiTheme="minorHAnsi" w:hAnsiTheme="minorHAnsi"/>
                <w:color w:val="auto"/>
              </w:rPr>
              <w:t xml:space="preserve"> of </w:t>
            </w:r>
            <w:r w:rsidRPr="006738EB">
              <w:rPr>
                <w:rFonts w:asciiTheme="minorHAnsi" w:hAnsiTheme="minorHAnsi"/>
                <w:bCs/>
                <w:color w:val="auto"/>
                <w:sz w:val="24"/>
                <w:szCs w:val="24"/>
              </w:rPr>
              <w:fldChar w:fldCharType="begin"/>
            </w:r>
            <w:r w:rsidRPr="006738EB">
              <w:rPr>
                <w:rFonts w:asciiTheme="minorHAnsi" w:hAnsiTheme="minorHAnsi"/>
                <w:bCs/>
                <w:color w:val="auto"/>
              </w:rPr>
              <w:instrText xml:space="preserve"> NUMPAGES  </w:instrText>
            </w:r>
            <w:r w:rsidRPr="006738EB">
              <w:rPr>
                <w:rFonts w:asciiTheme="minorHAnsi" w:hAnsiTheme="minorHAnsi"/>
                <w:bCs/>
                <w:color w:val="auto"/>
                <w:sz w:val="24"/>
                <w:szCs w:val="24"/>
              </w:rPr>
              <w:fldChar w:fldCharType="separate"/>
            </w:r>
            <w:r w:rsidR="00D11AF9">
              <w:rPr>
                <w:rFonts w:asciiTheme="minorHAnsi" w:hAnsiTheme="minorHAnsi"/>
                <w:bCs/>
                <w:noProof/>
                <w:color w:val="auto"/>
              </w:rPr>
              <w:t>6</w:t>
            </w:r>
            <w:r w:rsidRPr="006738EB">
              <w:rPr>
                <w:rFonts w:asciiTheme="minorHAnsi" w:hAnsiTheme="minorHAnsi"/>
                <w:bCs/>
                <w:color w:val="auto"/>
                <w:sz w:val="24"/>
                <w:szCs w:val="24"/>
              </w:rPr>
              <w:fldChar w:fldCharType="end"/>
            </w:r>
          </w:p>
          <w:p w:rsidR="00D801DB" w:rsidRPr="006738EB" w:rsidRDefault="00D801DB" w:rsidP="000D076D">
            <w:pPr>
              <w:pStyle w:val="Header"/>
              <w:jc w:val="center"/>
              <w:rPr>
                <w:rFonts w:ascii="Arial" w:hAnsi="Arial" w:cs="Arial"/>
                <w:bCs/>
                <w:color w:val="000000" w:themeColor="text1"/>
                <w:sz w:val="16"/>
                <w:szCs w:val="16"/>
              </w:rPr>
            </w:pPr>
            <w:r w:rsidRPr="006738EB">
              <w:rPr>
                <w:rFonts w:ascii="Arial" w:hAnsi="Arial" w:cs="Arial"/>
                <w:bCs/>
                <w:color w:val="000000" w:themeColor="text1"/>
                <w:sz w:val="18"/>
                <w:szCs w:val="18"/>
              </w:rPr>
              <w:t>ABN 55 662 738 50</w:t>
            </w:r>
            <w:r w:rsidR="006738EB" w:rsidRPr="006738EB">
              <w:rPr>
                <w:rFonts w:ascii="Arial" w:hAnsi="Arial" w:cs="Arial"/>
                <w:bCs/>
                <w:color w:val="000000" w:themeColor="text1"/>
                <w:sz w:val="18"/>
                <w:szCs w:val="18"/>
              </w:rPr>
              <w:t>8</w:t>
            </w:r>
            <w:r w:rsidRPr="006738EB">
              <w:rPr>
                <w:rFonts w:ascii="Arial" w:hAnsi="Arial" w:cs="Arial"/>
                <w:bCs/>
                <w:color w:val="000000" w:themeColor="text1"/>
                <w:sz w:val="16"/>
                <w:szCs w:val="16"/>
              </w:rPr>
              <w:t xml:space="preserve"> </w:t>
            </w:r>
          </w:p>
          <w:p w:rsidR="006738EB" w:rsidRPr="006738EB" w:rsidRDefault="00D801DB" w:rsidP="000D076D">
            <w:pPr>
              <w:pStyle w:val="Footer"/>
              <w:tabs>
                <w:tab w:val="clear" w:pos="8306"/>
                <w:tab w:val="left" w:pos="1560"/>
                <w:tab w:val="left" w:pos="6663"/>
                <w:tab w:val="right" w:pos="8931"/>
              </w:tabs>
              <w:rPr>
                <w:rFonts w:ascii="Arial" w:hAnsi="Arial" w:cs="Arial"/>
                <w:bCs/>
                <w:color w:val="000000" w:themeColor="text1"/>
                <w:sz w:val="18"/>
                <w:szCs w:val="18"/>
              </w:rPr>
            </w:pPr>
            <w:r w:rsidRPr="006738EB">
              <w:rPr>
                <w:rFonts w:ascii="Arial" w:hAnsi="Arial" w:cs="Arial"/>
                <w:bCs/>
                <w:color w:val="000000" w:themeColor="text1"/>
                <w:sz w:val="18"/>
                <w:szCs w:val="18"/>
              </w:rPr>
              <w:t xml:space="preserve">Postal address: </w:t>
            </w:r>
          </w:p>
          <w:p w:rsidR="00D801DB" w:rsidRPr="006738EB" w:rsidRDefault="00D801DB" w:rsidP="000D076D">
            <w:pPr>
              <w:pStyle w:val="Footer"/>
              <w:tabs>
                <w:tab w:val="clear" w:pos="8306"/>
                <w:tab w:val="left" w:pos="1560"/>
                <w:tab w:val="left" w:pos="6663"/>
                <w:tab w:val="right" w:pos="8931"/>
              </w:tabs>
              <w:rPr>
                <w:rFonts w:ascii="Arial" w:hAnsi="Arial" w:cs="Arial"/>
                <w:bCs/>
                <w:color w:val="000000" w:themeColor="text1"/>
                <w:sz w:val="18"/>
                <w:szCs w:val="18"/>
              </w:rPr>
            </w:pPr>
            <w:r w:rsidRPr="006738EB">
              <w:rPr>
                <w:rFonts w:ascii="Arial" w:hAnsi="Arial" w:cs="Arial"/>
                <w:bCs/>
                <w:color w:val="000000" w:themeColor="text1"/>
                <w:sz w:val="18"/>
                <w:szCs w:val="18"/>
              </w:rPr>
              <w:t>PO Box 796</w:t>
            </w:r>
            <w:r w:rsidRPr="006738EB">
              <w:rPr>
                <w:rFonts w:ascii="Arial" w:hAnsi="Arial" w:cs="Arial"/>
                <w:bCs/>
                <w:color w:val="000000" w:themeColor="text1"/>
                <w:sz w:val="18"/>
                <w:szCs w:val="18"/>
              </w:rPr>
              <w:tab/>
            </w:r>
            <w:r w:rsidRPr="006738EB">
              <w:rPr>
                <w:rFonts w:ascii="Arial" w:hAnsi="Arial" w:cs="Arial"/>
                <w:bCs/>
                <w:color w:val="000000" w:themeColor="text1"/>
                <w:sz w:val="18"/>
                <w:szCs w:val="18"/>
              </w:rPr>
              <w:tab/>
            </w:r>
            <w:r w:rsidR="006738EB">
              <w:rPr>
                <w:rFonts w:ascii="Arial" w:hAnsi="Arial" w:cs="Arial"/>
                <w:bCs/>
                <w:color w:val="000000" w:themeColor="text1"/>
                <w:sz w:val="18"/>
                <w:szCs w:val="18"/>
              </w:rPr>
              <w:tab/>
              <w:t>chair: 0417686096</w:t>
            </w:r>
          </w:p>
          <w:p w:rsidR="006738EB" w:rsidRPr="006738EB" w:rsidRDefault="00D801DB" w:rsidP="002D663D">
            <w:pPr>
              <w:pStyle w:val="Footer"/>
              <w:tabs>
                <w:tab w:val="clear" w:pos="8306"/>
                <w:tab w:val="left" w:pos="1560"/>
                <w:tab w:val="left" w:pos="6663"/>
                <w:tab w:val="right" w:pos="8931"/>
              </w:tabs>
              <w:rPr>
                <w:rFonts w:ascii="Arial" w:hAnsi="Arial" w:cs="Arial"/>
                <w:bCs/>
                <w:color w:val="000000" w:themeColor="text1"/>
                <w:sz w:val="18"/>
                <w:szCs w:val="18"/>
              </w:rPr>
            </w:pPr>
            <w:r w:rsidRPr="006738EB">
              <w:rPr>
                <w:rFonts w:ascii="Arial" w:hAnsi="Arial" w:cs="Arial"/>
                <w:bCs/>
                <w:color w:val="000000" w:themeColor="text1"/>
                <w:sz w:val="18"/>
                <w:szCs w:val="18"/>
              </w:rPr>
              <w:t>WODEN ACT 2606</w:t>
            </w:r>
            <w:r w:rsidRPr="006738EB">
              <w:rPr>
                <w:rFonts w:ascii="Arial" w:hAnsi="Arial" w:cs="Arial"/>
                <w:bCs/>
                <w:color w:val="000000" w:themeColor="text1"/>
                <w:sz w:val="18"/>
                <w:szCs w:val="18"/>
              </w:rPr>
              <w:tab/>
            </w:r>
            <w:r w:rsidR="006738EB" w:rsidRPr="006738EB">
              <w:rPr>
                <w:rFonts w:ascii="Arial" w:hAnsi="Arial" w:cs="Arial"/>
                <w:bCs/>
                <w:color w:val="000000" w:themeColor="text1"/>
                <w:sz w:val="18"/>
                <w:szCs w:val="18"/>
              </w:rPr>
              <w:tab/>
            </w:r>
          </w:p>
          <w:p w:rsidR="00D801DB" w:rsidRPr="006738EB" w:rsidRDefault="003F7C0E" w:rsidP="006738EB">
            <w:pPr>
              <w:pStyle w:val="Footer"/>
              <w:tabs>
                <w:tab w:val="clear" w:pos="8306"/>
                <w:tab w:val="left" w:pos="1560"/>
                <w:tab w:val="left" w:pos="6663"/>
                <w:tab w:val="right" w:pos="8931"/>
              </w:tabs>
              <w:rPr>
                <w:rFonts w:ascii="Arial" w:hAnsi="Arial" w:cs="Arial"/>
                <w:bCs/>
                <w:color w:val="000000" w:themeColor="text1"/>
                <w:sz w:val="18"/>
                <w:szCs w:val="18"/>
              </w:rPr>
            </w:pPr>
            <w:hyperlink r:id="rId1" w:history="1">
              <w:r w:rsidR="006738EB" w:rsidRPr="006738EB">
                <w:rPr>
                  <w:rStyle w:val="Hyperlink"/>
                  <w:rFonts w:ascii="Arial" w:hAnsi="Arial" w:cs="Arial"/>
                  <w:bCs/>
                  <w:sz w:val="18"/>
                  <w:szCs w:val="18"/>
                </w:rPr>
                <w:t>www.cmcf.org.au</w:t>
              </w:r>
            </w:hyperlink>
            <w:r w:rsidR="006738EB" w:rsidRPr="006738EB">
              <w:rPr>
                <w:rFonts w:ascii="Arial" w:hAnsi="Arial" w:cs="Arial"/>
                <w:bCs/>
                <w:color w:val="000000" w:themeColor="text1"/>
                <w:sz w:val="18"/>
                <w:szCs w:val="18"/>
              </w:rPr>
              <w:tab/>
            </w:r>
            <w:r w:rsidR="006738EB" w:rsidRPr="006738EB">
              <w:rPr>
                <w:rFonts w:ascii="Arial" w:hAnsi="Arial" w:cs="Arial"/>
                <w:bCs/>
                <w:color w:val="000000" w:themeColor="text1"/>
                <w:sz w:val="18"/>
                <w:szCs w:val="18"/>
              </w:rPr>
              <w:tab/>
            </w:r>
            <w:r w:rsidR="006738EB">
              <w:rPr>
                <w:rFonts w:ascii="Arial" w:hAnsi="Arial" w:cs="Arial"/>
                <w:bCs/>
                <w:color w:val="000000" w:themeColor="text1"/>
                <w:sz w:val="18"/>
                <w:szCs w:val="18"/>
              </w:rPr>
              <w:t xml:space="preserve">email: </w:t>
            </w:r>
            <w:hyperlink r:id="rId2" w:history="1">
              <w:r w:rsidR="006738EB" w:rsidRPr="00297969">
                <w:rPr>
                  <w:rStyle w:val="Hyperlink"/>
                  <w:rFonts w:ascii="Arial" w:hAnsi="Arial" w:cs="Arial"/>
                  <w:bCs/>
                  <w:sz w:val="18"/>
                  <w:szCs w:val="18"/>
                </w:rPr>
                <w:t>chair.cmcf@gmail.com</w:t>
              </w:r>
            </w:hyperlink>
            <w:r w:rsidR="006738EB">
              <w:rPr>
                <w:rFonts w:ascii="Arial" w:hAnsi="Arial" w:cs="Arial"/>
                <w:bCs/>
                <w:color w:val="000000" w:themeColor="text1"/>
                <w:sz w:val="18"/>
                <w:szCs w:val="18"/>
              </w:rPr>
              <w:tab/>
            </w:r>
            <w:r w:rsidR="006738EB" w:rsidRPr="006738EB">
              <w:rPr>
                <w:rFonts w:ascii="Arial" w:hAnsi="Arial" w:cs="Arial"/>
                <w:bCs/>
                <w:color w:val="000000" w:themeColor="text1"/>
                <w:sz w:val="18"/>
                <w:szCs w:val="18"/>
              </w:rPr>
              <w:t>Secretary.cmcf@gmail.com</w:t>
            </w:r>
          </w:p>
        </w:sdtContent>
      </w:sdt>
    </w:sdtContent>
  </w:sdt>
  <w:p w:rsidR="00D801DB" w:rsidRPr="006A2B4B" w:rsidRDefault="00D801DB" w:rsidP="006A2B4B">
    <w:pPr>
      <w:pStyle w:val="Footer"/>
      <w:tabs>
        <w:tab w:val="clear" w:pos="8306"/>
        <w:tab w:val="left" w:pos="1560"/>
        <w:tab w:val="left" w:pos="6663"/>
        <w:tab w:val="right" w:pos="8931"/>
      </w:tabs>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DB" w:rsidRDefault="00D801DB">
      <w:r>
        <w:separator/>
      </w:r>
    </w:p>
  </w:footnote>
  <w:footnote w:type="continuationSeparator" w:id="0">
    <w:p w:rsidR="00D801DB" w:rsidRDefault="00D80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DB" w:rsidRPr="00FF4000" w:rsidRDefault="00D801DB" w:rsidP="006A2B4B">
    <w:pPr>
      <w:pStyle w:val="Heading2"/>
      <w:pBdr>
        <w:bottom w:val="single" w:sz="12" w:space="1" w:color="548DD4" w:themeColor="text2" w:themeTint="99"/>
      </w:pBdr>
      <w:spacing w:before="0"/>
      <w:jc w:val="center"/>
      <w:rPr>
        <w:rFonts w:ascii="Arial Black" w:eastAsia="Arial Unicode MS" w:hAnsi="Arial Black" w:cs="Lucida Sans Unicode"/>
        <w:b w:val="0"/>
        <w:color w:val="548DD4" w:themeColor="text2" w:themeTint="99"/>
        <w:sz w:val="28"/>
        <w:szCs w:val="28"/>
      </w:rPr>
    </w:pPr>
    <w:r w:rsidRPr="00FF4000">
      <w:rPr>
        <w:rFonts w:ascii="Arial Black" w:eastAsia="Arial Unicode MS" w:hAnsi="Arial Black" w:cs="Lucida Sans Unicode"/>
        <w:b w:val="0"/>
        <w:noProof/>
        <w:color w:val="548DD4" w:themeColor="text2" w:themeTint="99"/>
        <w:sz w:val="28"/>
        <w:szCs w:val="28"/>
        <w:lang w:eastAsia="en-AU"/>
      </w:rPr>
      <w:drawing>
        <wp:anchor distT="0" distB="0" distL="114300" distR="114300" simplePos="0" relativeHeight="251668992" behindDoc="1" locked="0" layoutInCell="1" allowOverlap="1">
          <wp:simplePos x="0" y="0"/>
          <wp:positionH relativeFrom="column">
            <wp:posOffset>-852805</wp:posOffset>
          </wp:positionH>
          <wp:positionV relativeFrom="paragraph">
            <wp:posOffset>-152400</wp:posOffset>
          </wp:positionV>
          <wp:extent cx="1371600" cy="1066800"/>
          <wp:effectExtent l="19050" t="0" r="0" b="0"/>
          <wp:wrapNone/>
          <wp:docPr id="2" name="Picture 3" descr="cfcm_logo_mockuponly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cm_logo_mockuponly_edited"/>
                  <pic:cNvPicPr>
                    <a:picLocks noChangeAspect="1" noChangeArrowheads="1"/>
                  </pic:cNvPicPr>
                </pic:nvPicPr>
                <pic:blipFill>
                  <a:blip r:embed="rId1"/>
                  <a:srcRect/>
                  <a:stretch>
                    <a:fillRect/>
                  </a:stretch>
                </pic:blipFill>
                <pic:spPr bwMode="auto">
                  <a:xfrm>
                    <a:off x="0" y="0"/>
                    <a:ext cx="1371600" cy="1066800"/>
                  </a:xfrm>
                  <a:prstGeom prst="rect">
                    <a:avLst/>
                  </a:prstGeom>
                  <a:noFill/>
                  <a:ln w="9525">
                    <a:noFill/>
                    <a:miter lim="800000"/>
                    <a:headEnd/>
                    <a:tailEnd/>
                  </a:ln>
                </pic:spPr>
              </pic:pic>
            </a:graphicData>
          </a:graphic>
        </wp:anchor>
      </w:drawing>
    </w:r>
    <w:r w:rsidRPr="00FF4000">
      <w:rPr>
        <w:rFonts w:ascii="Arial Black" w:eastAsia="Arial Unicode MS" w:hAnsi="Arial Black" w:cs="Lucida Sans Unicode"/>
        <w:b w:val="0"/>
        <w:color w:val="548DD4" w:themeColor="text2" w:themeTint="99"/>
        <w:sz w:val="28"/>
        <w:szCs w:val="28"/>
      </w:rPr>
      <w:t>Canberra Multicultural Community Forum (CMCF) Inc</w:t>
    </w:r>
  </w:p>
  <w:p w:rsidR="00D801DB" w:rsidRDefault="00D801DB" w:rsidP="00EE6366">
    <w:pPr>
      <w:pStyle w:val="Header"/>
      <w:pBdr>
        <w:bottom w:val="single" w:sz="12" w:space="1" w:color="548DD4" w:themeColor="text2" w:themeTint="99"/>
      </w:pBdr>
      <w:tabs>
        <w:tab w:val="clear" w:pos="4153"/>
        <w:tab w:val="clear" w:pos="8306"/>
        <w:tab w:val="left" w:pos="993"/>
        <w:tab w:val="left" w:pos="3119"/>
        <w:tab w:val="left" w:pos="7513"/>
      </w:tabs>
      <w:rPr>
        <w:rFonts w:ascii="Arial" w:hAnsi="Arial" w:cs="Arial"/>
        <w:b/>
        <w:bCs/>
        <w:sz w:val="18"/>
        <w:szCs w:val="18"/>
      </w:rPr>
    </w:pPr>
  </w:p>
  <w:p w:rsidR="00D801DB" w:rsidRPr="00FF4000" w:rsidRDefault="00EE6366" w:rsidP="00EE6366">
    <w:pPr>
      <w:pStyle w:val="Header"/>
      <w:pBdr>
        <w:bottom w:val="single" w:sz="12" w:space="1" w:color="548DD4" w:themeColor="text2" w:themeTint="99"/>
      </w:pBdr>
      <w:tabs>
        <w:tab w:val="clear" w:pos="4153"/>
        <w:tab w:val="clear" w:pos="8306"/>
        <w:tab w:val="left" w:pos="993"/>
        <w:tab w:val="left" w:pos="3119"/>
        <w:tab w:val="left" w:pos="7513"/>
      </w:tabs>
      <w:rPr>
        <w:rFonts w:ascii="Arial" w:hAnsi="Arial" w:cs="Arial"/>
        <w:b/>
        <w:bCs/>
        <w:color w:val="000000" w:themeColor="text1"/>
        <w:sz w:val="16"/>
        <w:szCs w:val="16"/>
      </w:rPr>
    </w:pPr>
    <w:r>
      <w:rPr>
        <w:rFonts w:ascii="Arial" w:hAnsi="Arial" w:cs="Arial"/>
        <w:b/>
        <w:bCs/>
        <w:sz w:val="18"/>
        <w:szCs w:val="18"/>
      </w:rPr>
      <w:tab/>
    </w:r>
    <w:r w:rsidR="00D801DB" w:rsidRPr="00FF4000">
      <w:rPr>
        <w:rFonts w:ascii="Arial" w:hAnsi="Arial" w:cs="Arial"/>
        <w:b/>
        <w:bCs/>
        <w:color w:val="000000" w:themeColor="text1"/>
        <w:sz w:val="16"/>
        <w:szCs w:val="16"/>
      </w:rPr>
      <w:t>Patron</w:t>
    </w:r>
    <w:r w:rsidR="00D801DB" w:rsidRPr="00FF4000">
      <w:rPr>
        <w:rFonts w:ascii="Arial" w:hAnsi="Arial" w:cs="Arial"/>
        <w:b/>
        <w:bCs/>
        <w:color w:val="000000" w:themeColor="text1"/>
        <w:sz w:val="16"/>
        <w:szCs w:val="16"/>
      </w:rPr>
      <w:tab/>
    </w:r>
    <w:proofErr w:type="spellStart"/>
    <w:r w:rsidR="00D801DB" w:rsidRPr="00FF4000">
      <w:rPr>
        <w:rFonts w:ascii="Arial" w:hAnsi="Arial" w:cs="Arial"/>
        <w:b/>
        <w:bCs/>
        <w:color w:val="000000" w:themeColor="text1"/>
        <w:sz w:val="16"/>
        <w:szCs w:val="16"/>
      </w:rPr>
      <w:t>Patron</w:t>
    </w:r>
    <w:proofErr w:type="spellEnd"/>
    <w:r w:rsidR="00D801DB" w:rsidRPr="00FF4000">
      <w:rPr>
        <w:rFonts w:ascii="Arial" w:hAnsi="Arial" w:cs="Arial"/>
        <w:b/>
        <w:bCs/>
        <w:color w:val="000000" w:themeColor="text1"/>
        <w:sz w:val="16"/>
        <w:szCs w:val="16"/>
      </w:rPr>
      <w:tab/>
      <w:t>Chair</w:t>
    </w:r>
  </w:p>
  <w:p w:rsidR="00D801DB" w:rsidRDefault="00D801DB" w:rsidP="00EE6366">
    <w:pPr>
      <w:pStyle w:val="Header"/>
      <w:pBdr>
        <w:bottom w:val="single" w:sz="12" w:space="1" w:color="548DD4" w:themeColor="text2" w:themeTint="99"/>
      </w:pBdr>
      <w:tabs>
        <w:tab w:val="clear" w:pos="4153"/>
        <w:tab w:val="clear" w:pos="8306"/>
        <w:tab w:val="left" w:pos="993"/>
        <w:tab w:val="left" w:pos="3119"/>
        <w:tab w:val="left" w:pos="7513"/>
      </w:tabs>
      <w:rPr>
        <w:rFonts w:cs="Arial"/>
        <w:bCs/>
        <w:color w:val="000000"/>
        <w:sz w:val="16"/>
        <w:szCs w:val="16"/>
      </w:rPr>
    </w:pPr>
    <w:r w:rsidRPr="00FF4000">
      <w:rPr>
        <w:rFonts w:ascii="Arial" w:hAnsi="Arial" w:cs="Arial"/>
        <w:b/>
        <w:bCs/>
        <w:color w:val="000000" w:themeColor="text1"/>
        <w:sz w:val="16"/>
        <w:szCs w:val="16"/>
      </w:rPr>
      <w:tab/>
    </w:r>
    <w:r w:rsidRPr="00FF4000">
      <w:rPr>
        <w:rFonts w:ascii="Arial" w:hAnsi="Arial" w:cs="Arial"/>
        <w:bCs/>
        <w:color w:val="000000" w:themeColor="text1"/>
        <w:sz w:val="16"/>
        <w:szCs w:val="16"/>
      </w:rPr>
      <w:t xml:space="preserve">Mrs </w:t>
    </w:r>
    <w:proofErr w:type="spellStart"/>
    <w:r w:rsidRPr="00FF4000">
      <w:rPr>
        <w:rFonts w:ascii="Arial" w:hAnsi="Arial" w:cs="Arial"/>
        <w:bCs/>
        <w:color w:val="000000" w:themeColor="text1"/>
        <w:sz w:val="16"/>
        <w:szCs w:val="16"/>
      </w:rPr>
      <w:t>Ellnor</w:t>
    </w:r>
    <w:proofErr w:type="spellEnd"/>
    <w:r w:rsidRPr="00FF4000">
      <w:rPr>
        <w:rFonts w:ascii="Arial" w:hAnsi="Arial" w:cs="Arial"/>
        <w:bCs/>
        <w:color w:val="000000" w:themeColor="text1"/>
        <w:sz w:val="16"/>
        <w:szCs w:val="16"/>
      </w:rPr>
      <w:t xml:space="preserve"> </w:t>
    </w:r>
    <w:proofErr w:type="spellStart"/>
    <w:r w:rsidRPr="00FF4000">
      <w:rPr>
        <w:rFonts w:ascii="Arial" w:hAnsi="Arial" w:cs="Arial"/>
        <w:bCs/>
        <w:color w:val="000000" w:themeColor="text1"/>
        <w:sz w:val="16"/>
        <w:szCs w:val="16"/>
      </w:rPr>
      <w:t>Grassby</w:t>
    </w:r>
    <w:proofErr w:type="spellEnd"/>
    <w:r w:rsidRPr="00FF4000">
      <w:rPr>
        <w:rFonts w:ascii="Arial" w:hAnsi="Arial" w:cs="Arial"/>
        <w:b/>
        <w:bCs/>
        <w:color w:val="000000" w:themeColor="text1"/>
        <w:sz w:val="16"/>
        <w:szCs w:val="16"/>
      </w:rPr>
      <w:tab/>
    </w:r>
    <w:r w:rsidR="00EE6366" w:rsidRPr="00575134">
      <w:rPr>
        <w:rFonts w:cs="Arial"/>
        <w:bCs/>
        <w:color w:val="000000"/>
        <w:sz w:val="16"/>
        <w:szCs w:val="16"/>
      </w:rPr>
      <w:t xml:space="preserve">HE Mr Abel </w:t>
    </w:r>
    <w:proofErr w:type="spellStart"/>
    <w:r w:rsidR="00EE6366" w:rsidRPr="00575134">
      <w:rPr>
        <w:rFonts w:cs="Arial"/>
        <w:bCs/>
        <w:color w:val="000000"/>
        <w:sz w:val="16"/>
        <w:szCs w:val="16"/>
      </w:rPr>
      <w:t>Guterre</w:t>
    </w:r>
    <w:r w:rsidR="00EE6366">
      <w:rPr>
        <w:rFonts w:cs="Arial"/>
        <w:bCs/>
        <w:color w:val="000000"/>
        <w:sz w:val="16"/>
        <w:szCs w:val="16"/>
      </w:rPr>
      <w:t>s</w:t>
    </w:r>
    <w:proofErr w:type="spellEnd"/>
    <w:r w:rsidR="00EE6366">
      <w:rPr>
        <w:rFonts w:cs="Arial"/>
        <w:bCs/>
        <w:color w:val="000000"/>
        <w:sz w:val="16"/>
        <w:szCs w:val="16"/>
      </w:rPr>
      <w:tab/>
      <w:t>Chin KF WONG</w:t>
    </w:r>
  </w:p>
  <w:p w:rsidR="00EE6366" w:rsidRDefault="00EE6366" w:rsidP="00EE6366">
    <w:pPr>
      <w:pStyle w:val="Header"/>
      <w:pBdr>
        <w:bottom w:val="single" w:sz="12" w:space="1" w:color="548DD4" w:themeColor="text2" w:themeTint="99"/>
      </w:pBdr>
      <w:tabs>
        <w:tab w:val="clear" w:pos="4153"/>
        <w:tab w:val="clear" w:pos="8306"/>
        <w:tab w:val="left" w:pos="993"/>
        <w:tab w:val="left" w:pos="3119"/>
        <w:tab w:val="left" w:pos="7513"/>
      </w:tabs>
      <w:rPr>
        <w:rFonts w:ascii="Arial" w:hAnsi="Arial" w:cs="Arial"/>
        <w:b/>
        <w:bCs/>
        <w:color w:val="000000" w:themeColor="text1"/>
        <w:sz w:val="16"/>
        <w:szCs w:val="16"/>
      </w:rPr>
    </w:pPr>
    <w:r>
      <w:rPr>
        <w:rFonts w:ascii="Arial" w:hAnsi="Arial" w:cs="Arial"/>
        <w:b/>
        <w:bCs/>
        <w:color w:val="000000" w:themeColor="text1"/>
        <w:sz w:val="16"/>
        <w:szCs w:val="16"/>
      </w:rPr>
      <w:tab/>
    </w:r>
    <w:r>
      <w:rPr>
        <w:rFonts w:ascii="Arial" w:hAnsi="Arial" w:cs="Arial"/>
        <w:b/>
        <w:bCs/>
        <w:color w:val="000000" w:themeColor="text1"/>
        <w:sz w:val="16"/>
        <w:szCs w:val="16"/>
      </w:rPr>
      <w:tab/>
    </w:r>
    <w:r w:rsidRPr="00575134">
      <w:rPr>
        <w:rFonts w:cs="Arial"/>
        <w:bCs/>
        <w:color w:val="000000"/>
        <w:sz w:val="16"/>
        <w:szCs w:val="16"/>
      </w:rPr>
      <w:t xml:space="preserve">Ambassador of Democratic Republic of </w:t>
    </w:r>
    <w:r>
      <w:rPr>
        <w:rFonts w:cs="Arial"/>
        <w:bCs/>
        <w:color w:val="000000"/>
        <w:sz w:val="16"/>
        <w:szCs w:val="16"/>
      </w:rPr>
      <w:t>Timor-Leste</w:t>
    </w:r>
  </w:p>
  <w:p w:rsidR="00EE6366" w:rsidRDefault="00EE6366" w:rsidP="00EE6366">
    <w:pPr>
      <w:pStyle w:val="Header"/>
      <w:pBdr>
        <w:bottom w:val="single" w:sz="12" w:space="1" w:color="548DD4" w:themeColor="text2" w:themeTint="99"/>
      </w:pBdr>
      <w:tabs>
        <w:tab w:val="clear" w:pos="4153"/>
        <w:tab w:val="clear" w:pos="8306"/>
        <w:tab w:val="left" w:pos="993"/>
        <w:tab w:val="left" w:pos="3119"/>
        <w:tab w:val="left" w:pos="3686"/>
        <w:tab w:val="left" w:pos="7513"/>
      </w:tabs>
      <w:rPr>
        <w:rFonts w:ascii="Arial" w:hAnsi="Arial" w:cs="Arial"/>
        <w:b/>
        <w:bCs/>
        <w:color w:val="000000" w:themeColor="text1"/>
        <w:sz w:val="16"/>
        <w:szCs w:val="16"/>
      </w:rPr>
    </w:pPr>
    <w:r>
      <w:rPr>
        <w:rFonts w:ascii="Arial" w:hAnsi="Arial" w:cs="Arial"/>
        <w:b/>
        <w:bCs/>
        <w:color w:val="000000" w:themeColor="text1"/>
        <w:sz w:val="16"/>
        <w:szCs w:val="16"/>
      </w:rPr>
      <w:tab/>
    </w:r>
    <w:r>
      <w:rPr>
        <w:rFonts w:ascii="Arial" w:hAnsi="Arial" w:cs="Arial"/>
        <w:b/>
        <w:bCs/>
        <w:color w:val="000000" w:themeColor="text1"/>
        <w:sz w:val="16"/>
        <w:szCs w:val="16"/>
      </w:rPr>
      <w:tab/>
    </w:r>
    <w:r>
      <w:rPr>
        <w:rFonts w:cs="Arial"/>
        <w:bCs/>
        <w:color w:val="000000"/>
        <w:sz w:val="16"/>
        <w:szCs w:val="16"/>
      </w:rPr>
      <w:t>Dean of Diplomatic Corps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2222"/>
    <w:multiLevelType w:val="hybridMultilevel"/>
    <w:tmpl w:val="F94EE3E2"/>
    <w:lvl w:ilvl="0" w:tplc="E5F22BC8">
      <w:numFmt w:val="bullet"/>
      <w:lvlText w:val="-"/>
      <w:lvlJc w:val="left"/>
      <w:pPr>
        <w:ind w:left="720" w:hanging="360"/>
      </w:pPr>
      <w:rPr>
        <w:rFonts w:ascii="Calibri" w:eastAsia="Times New Roman"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F6202"/>
    <w:multiLevelType w:val="hybridMultilevel"/>
    <w:tmpl w:val="7CE26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16405"/>
    <w:multiLevelType w:val="hybridMultilevel"/>
    <w:tmpl w:val="3E34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E1469A"/>
    <w:multiLevelType w:val="hybridMultilevel"/>
    <w:tmpl w:val="77708452"/>
    <w:lvl w:ilvl="0" w:tplc="051C6560">
      <w:numFmt w:val="bullet"/>
      <w:lvlText w:val="-"/>
      <w:lvlJc w:val="left"/>
      <w:pPr>
        <w:ind w:left="720" w:hanging="360"/>
      </w:pPr>
      <w:rPr>
        <w:rFonts w:ascii="Calibri" w:eastAsia="Times New Roman" w:hAnsi="Calibri" w:cs="Tahom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33299"/>
    <w:multiLevelType w:val="hybridMultilevel"/>
    <w:tmpl w:val="B9B2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AD5023"/>
    <w:multiLevelType w:val="hybridMultilevel"/>
    <w:tmpl w:val="422E3F80"/>
    <w:lvl w:ilvl="0" w:tplc="04090005">
      <w:start w:val="1"/>
      <w:numFmt w:val="bullet"/>
      <w:lvlText w:val=""/>
      <w:lvlJc w:val="left"/>
      <w:pPr>
        <w:tabs>
          <w:tab w:val="num" w:pos="650"/>
        </w:tabs>
        <w:ind w:left="65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64D11A2"/>
    <w:multiLevelType w:val="hybridMultilevel"/>
    <w:tmpl w:val="396E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A27C55"/>
    <w:multiLevelType w:val="multilevel"/>
    <w:tmpl w:val="9CEA3552"/>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2DCE7BDC"/>
    <w:multiLevelType w:val="hybridMultilevel"/>
    <w:tmpl w:val="04EC5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DB57E5"/>
    <w:multiLevelType w:val="multilevel"/>
    <w:tmpl w:val="B0DA0958"/>
    <w:lvl w:ilvl="0">
      <w:start w:val="1"/>
      <w:numFmt w:val="bullet"/>
      <w:lvlText w:val="-"/>
      <w:lvlJc w:val="left"/>
      <w:pPr>
        <w:tabs>
          <w:tab w:val="num" w:pos="650"/>
        </w:tabs>
        <w:ind w:left="650" w:hanging="360"/>
      </w:pPr>
      <w:rPr>
        <w:rFonts w:ascii="Times New Roman" w:hAnsi="Times New Roman" w:cs="Times New Roman"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2E3C7C56"/>
    <w:multiLevelType w:val="hybridMultilevel"/>
    <w:tmpl w:val="D25ED770"/>
    <w:lvl w:ilvl="0" w:tplc="5452435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6319CF"/>
    <w:multiLevelType w:val="hybridMultilevel"/>
    <w:tmpl w:val="C1046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A86B6A"/>
    <w:multiLevelType w:val="hybridMultilevel"/>
    <w:tmpl w:val="9BAE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0F1085"/>
    <w:multiLevelType w:val="hybridMultilevel"/>
    <w:tmpl w:val="BE82395E"/>
    <w:lvl w:ilvl="0" w:tplc="4CC48ED8">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BC5685"/>
    <w:multiLevelType w:val="hybridMultilevel"/>
    <w:tmpl w:val="FA9CE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2A1976"/>
    <w:multiLevelType w:val="multilevel"/>
    <w:tmpl w:val="468E372A"/>
    <w:lvl w:ilvl="0">
      <w:start w:val="1"/>
      <w:numFmt w:val="bullet"/>
      <w:lvlText w:val=""/>
      <w:lvlJc w:val="left"/>
      <w:pPr>
        <w:tabs>
          <w:tab w:val="num" w:pos="687"/>
        </w:tabs>
        <w:ind w:left="687" w:hanging="397"/>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E3B162A"/>
    <w:multiLevelType w:val="hybridMultilevel"/>
    <w:tmpl w:val="9D5C7266"/>
    <w:lvl w:ilvl="0" w:tplc="5072A65E">
      <w:start w:val="1"/>
      <w:numFmt w:val="decimal"/>
      <w:lvlText w:val="%1."/>
      <w:lvlJc w:val="left"/>
      <w:pPr>
        <w:tabs>
          <w:tab w:val="num" w:pos="360"/>
        </w:tabs>
        <w:ind w:left="360" w:hanging="360"/>
      </w:pPr>
      <w:rPr>
        <w:rFonts w:hint="default"/>
      </w:rPr>
    </w:lvl>
    <w:lvl w:ilvl="1" w:tplc="EA6827E8">
      <w:start w:val="1"/>
      <w:numFmt w:val="decimal"/>
      <w:lvlText w:val="%2."/>
      <w:lvlJc w:val="left"/>
      <w:pPr>
        <w:tabs>
          <w:tab w:val="num" w:pos="720"/>
        </w:tabs>
        <w:ind w:left="720" w:hanging="360"/>
      </w:pPr>
      <w:rPr>
        <w:rFonts w:hint="default"/>
      </w:rPr>
    </w:lvl>
    <w:lvl w:ilvl="2" w:tplc="7BBEA340">
      <w:numFmt w:val="none"/>
      <w:lvlText w:val=""/>
      <w:lvlJc w:val="left"/>
      <w:pPr>
        <w:tabs>
          <w:tab w:val="num" w:pos="360"/>
        </w:tabs>
      </w:pPr>
    </w:lvl>
    <w:lvl w:ilvl="3" w:tplc="49D2855C">
      <w:numFmt w:val="none"/>
      <w:lvlText w:val=""/>
      <w:lvlJc w:val="left"/>
      <w:pPr>
        <w:tabs>
          <w:tab w:val="num" w:pos="360"/>
        </w:tabs>
      </w:pPr>
    </w:lvl>
    <w:lvl w:ilvl="4" w:tplc="9AD2FA6A">
      <w:numFmt w:val="none"/>
      <w:lvlText w:val=""/>
      <w:lvlJc w:val="left"/>
      <w:pPr>
        <w:tabs>
          <w:tab w:val="num" w:pos="360"/>
        </w:tabs>
      </w:pPr>
    </w:lvl>
    <w:lvl w:ilvl="5" w:tplc="7A3CC816">
      <w:numFmt w:val="none"/>
      <w:lvlText w:val=""/>
      <w:lvlJc w:val="left"/>
      <w:pPr>
        <w:tabs>
          <w:tab w:val="num" w:pos="360"/>
        </w:tabs>
      </w:pPr>
    </w:lvl>
    <w:lvl w:ilvl="6" w:tplc="AAB0984E">
      <w:numFmt w:val="none"/>
      <w:lvlText w:val=""/>
      <w:lvlJc w:val="left"/>
      <w:pPr>
        <w:tabs>
          <w:tab w:val="num" w:pos="360"/>
        </w:tabs>
      </w:pPr>
    </w:lvl>
    <w:lvl w:ilvl="7" w:tplc="510237C4">
      <w:numFmt w:val="none"/>
      <w:lvlText w:val=""/>
      <w:lvlJc w:val="left"/>
      <w:pPr>
        <w:tabs>
          <w:tab w:val="num" w:pos="360"/>
        </w:tabs>
      </w:pPr>
    </w:lvl>
    <w:lvl w:ilvl="8" w:tplc="C9FA2CB6">
      <w:numFmt w:val="none"/>
      <w:lvlText w:val=""/>
      <w:lvlJc w:val="left"/>
      <w:pPr>
        <w:tabs>
          <w:tab w:val="num" w:pos="360"/>
        </w:tabs>
      </w:pPr>
    </w:lvl>
  </w:abstractNum>
  <w:abstractNum w:abstractNumId="17" w15:restartNumberingAfterBreak="0">
    <w:nsid w:val="44761AD9"/>
    <w:multiLevelType w:val="hybridMultilevel"/>
    <w:tmpl w:val="468E372A"/>
    <w:lvl w:ilvl="0" w:tplc="82ACA886">
      <w:start w:val="1"/>
      <w:numFmt w:val="bullet"/>
      <w:lvlText w:val=""/>
      <w:lvlJc w:val="left"/>
      <w:pPr>
        <w:tabs>
          <w:tab w:val="num" w:pos="687"/>
        </w:tabs>
        <w:ind w:left="687" w:hanging="397"/>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46EF08A3"/>
    <w:multiLevelType w:val="hybridMultilevel"/>
    <w:tmpl w:val="5B5C6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9F1BBD"/>
    <w:multiLevelType w:val="hybridMultilevel"/>
    <w:tmpl w:val="0742F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136AA4"/>
    <w:multiLevelType w:val="hybridMultilevel"/>
    <w:tmpl w:val="6DE2D7BA"/>
    <w:lvl w:ilvl="0" w:tplc="6256EC5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CE7D34"/>
    <w:multiLevelType w:val="hybridMultilevel"/>
    <w:tmpl w:val="2E2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A16C2"/>
    <w:multiLevelType w:val="hybridMultilevel"/>
    <w:tmpl w:val="A65E1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28ECA2"/>
    <w:multiLevelType w:val="hybridMultilevel"/>
    <w:tmpl w:val="52A214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3541FF8"/>
    <w:multiLevelType w:val="hybridMultilevel"/>
    <w:tmpl w:val="43EAB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056F8E"/>
    <w:multiLevelType w:val="hybridMultilevel"/>
    <w:tmpl w:val="B0DA0958"/>
    <w:lvl w:ilvl="0" w:tplc="ED1E401A">
      <w:start w:val="1"/>
      <w:numFmt w:val="bullet"/>
      <w:lvlText w:val="-"/>
      <w:lvlJc w:val="left"/>
      <w:pPr>
        <w:tabs>
          <w:tab w:val="num" w:pos="650"/>
        </w:tabs>
        <w:ind w:left="65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7BB93D38"/>
    <w:multiLevelType w:val="hybridMultilevel"/>
    <w:tmpl w:val="8256A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2D4008"/>
    <w:multiLevelType w:val="hybridMultilevel"/>
    <w:tmpl w:val="4462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15"/>
  </w:num>
  <w:num w:numId="6">
    <w:abstractNumId w:val="25"/>
  </w:num>
  <w:num w:numId="7">
    <w:abstractNumId w:val="9"/>
  </w:num>
  <w:num w:numId="8">
    <w:abstractNumId w:val="5"/>
  </w:num>
  <w:num w:numId="9">
    <w:abstractNumId w:val="23"/>
  </w:num>
  <w:num w:numId="10">
    <w:abstractNumId w:val="6"/>
  </w:num>
  <w:num w:numId="11">
    <w:abstractNumId w:val="7"/>
  </w:num>
  <w:num w:numId="12">
    <w:abstractNumId w:val="8"/>
  </w:num>
  <w:num w:numId="13">
    <w:abstractNumId w:val="11"/>
  </w:num>
  <w:num w:numId="14">
    <w:abstractNumId w:val="20"/>
  </w:num>
  <w:num w:numId="15">
    <w:abstractNumId w:val="14"/>
  </w:num>
  <w:num w:numId="16">
    <w:abstractNumId w:val="2"/>
  </w:num>
  <w:num w:numId="17">
    <w:abstractNumId w:val="10"/>
  </w:num>
  <w:num w:numId="18">
    <w:abstractNumId w:val="18"/>
  </w:num>
  <w:num w:numId="19">
    <w:abstractNumId w:val="24"/>
  </w:num>
  <w:num w:numId="20">
    <w:abstractNumId w:val="19"/>
  </w:num>
  <w:num w:numId="21">
    <w:abstractNumId w:val="22"/>
  </w:num>
  <w:num w:numId="22">
    <w:abstractNumId w:val="27"/>
  </w:num>
  <w:num w:numId="23">
    <w:abstractNumId w:val="1"/>
  </w:num>
  <w:num w:numId="24">
    <w:abstractNumId w:val="4"/>
  </w:num>
  <w:num w:numId="25">
    <w:abstractNumId w:val="12"/>
  </w:num>
  <w:num w:numId="26">
    <w:abstractNumId w:val="26"/>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C3"/>
    <w:rsid w:val="0000291D"/>
    <w:rsid w:val="000102C5"/>
    <w:rsid w:val="00010FC6"/>
    <w:rsid w:val="000159F8"/>
    <w:rsid w:val="00017519"/>
    <w:rsid w:val="00017776"/>
    <w:rsid w:val="00021710"/>
    <w:rsid w:val="00022F61"/>
    <w:rsid w:val="000234DE"/>
    <w:rsid w:val="000300B5"/>
    <w:rsid w:val="000321AB"/>
    <w:rsid w:val="00032E9D"/>
    <w:rsid w:val="000340A1"/>
    <w:rsid w:val="0003565A"/>
    <w:rsid w:val="00035FBC"/>
    <w:rsid w:val="0003719D"/>
    <w:rsid w:val="0003743E"/>
    <w:rsid w:val="000379DB"/>
    <w:rsid w:val="0004216A"/>
    <w:rsid w:val="00044B8F"/>
    <w:rsid w:val="00045DA7"/>
    <w:rsid w:val="0005070B"/>
    <w:rsid w:val="00050EB2"/>
    <w:rsid w:val="000518B2"/>
    <w:rsid w:val="00052757"/>
    <w:rsid w:val="000544A4"/>
    <w:rsid w:val="0005577C"/>
    <w:rsid w:val="00057599"/>
    <w:rsid w:val="00066FA4"/>
    <w:rsid w:val="0006799B"/>
    <w:rsid w:val="00072C4D"/>
    <w:rsid w:val="00075EC3"/>
    <w:rsid w:val="0007605C"/>
    <w:rsid w:val="00082DE1"/>
    <w:rsid w:val="00082E3D"/>
    <w:rsid w:val="00083802"/>
    <w:rsid w:val="00086DF7"/>
    <w:rsid w:val="0009242D"/>
    <w:rsid w:val="000924EA"/>
    <w:rsid w:val="000944F6"/>
    <w:rsid w:val="000A0A0A"/>
    <w:rsid w:val="000A1109"/>
    <w:rsid w:val="000A38C0"/>
    <w:rsid w:val="000A567E"/>
    <w:rsid w:val="000A7561"/>
    <w:rsid w:val="000B0281"/>
    <w:rsid w:val="000B228B"/>
    <w:rsid w:val="000B26B1"/>
    <w:rsid w:val="000B371F"/>
    <w:rsid w:val="000B3B6C"/>
    <w:rsid w:val="000B7B94"/>
    <w:rsid w:val="000C1DD7"/>
    <w:rsid w:val="000C6231"/>
    <w:rsid w:val="000C7456"/>
    <w:rsid w:val="000D076D"/>
    <w:rsid w:val="000D6D90"/>
    <w:rsid w:val="000E0E79"/>
    <w:rsid w:val="000E14A9"/>
    <w:rsid w:val="000E2F1C"/>
    <w:rsid w:val="000E3107"/>
    <w:rsid w:val="000E51B9"/>
    <w:rsid w:val="000E5A35"/>
    <w:rsid w:val="000F322E"/>
    <w:rsid w:val="000F52AF"/>
    <w:rsid w:val="000F6373"/>
    <w:rsid w:val="000F6A00"/>
    <w:rsid w:val="000F77AB"/>
    <w:rsid w:val="00103430"/>
    <w:rsid w:val="001055A9"/>
    <w:rsid w:val="00105FEF"/>
    <w:rsid w:val="00107B7C"/>
    <w:rsid w:val="00112555"/>
    <w:rsid w:val="00113D61"/>
    <w:rsid w:val="0011562B"/>
    <w:rsid w:val="00121131"/>
    <w:rsid w:val="001213EF"/>
    <w:rsid w:val="00121A59"/>
    <w:rsid w:val="00121F32"/>
    <w:rsid w:val="001252C0"/>
    <w:rsid w:val="0012598E"/>
    <w:rsid w:val="00131420"/>
    <w:rsid w:val="00132027"/>
    <w:rsid w:val="00132566"/>
    <w:rsid w:val="001336EE"/>
    <w:rsid w:val="001347F9"/>
    <w:rsid w:val="00134B39"/>
    <w:rsid w:val="00134C41"/>
    <w:rsid w:val="00136DCC"/>
    <w:rsid w:val="00137C9E"/>
    <w:rsid w:val="00141AAE"/>
    <w:rsid w:val="00143F8F"/>
    <w:rsid w:val="001444B0"/>
    <w:rsid w:val="001462B4"/>
    <w:rsid w:val="00146DC3"/>
    <w:rsid w:val="001474DD"/>
    <w:rsid w:val="00147B84"/>
    <w:rsid w:val="001500D1"/>
    <w:rsid w:val="00150A41"/>
    <w:rsid w:val="00157337"/>
    <w:rsid w:val="0015782F"/>
    <w:rsid w:val="001634EF"/>
    <w:rsid w:val="0016480F"/>
    <w:rsid w:val="0016524E"/>
    <w:rsid w:val="00165C3E"/>
    <w:rsid w:val="00173E9A"/>
    <w:rsid w:val="00174DD5"/>
    <w:rsid w:val="001764EB"/>
    <w:rsid w:val="00176FEF"/>
    <w:rsid w:val="00177A6E"/>
    <w:rsid w:val="0018011A"/>
    <w:rsid w:val="00180E41"/>
    <w:rsid w:val="001844B5"/>
    <w:rsid w:val="0018639D"/>
    <w:rsid w:val="0018656C"/>
    <w:rsid w:val="00186835"/>
    <w:rsid w:val="0019463F"/>
    <w:rsid w:val="00196F93"/>
    <w:rsid w:val="00197ED1"/>
    <w:rsid w:val="001A3EBE"/>
    <w:rsid w:val="001A4975"/>
    <w:rsid w:val="001A58AE"/>
    <w:rsid w:val="001A7C2D"/>
    <w:rsid w:val="001B0C8B"/>
    <w:rsid w:val="001B19A5"/>
    <w:rsid w:val="001B63FD"/>
    <w:rsid w:val="001B79D7"/>
    <w:rsid w:val="001C2F1B"/>
    <w:rsid w:val="001C3A94"/>
    <w:rsid w:val="001C5E73"/>
    <w:rsid w:val="001D05AA"/>
    <w:rsid w:val="001D1FE3"/>
    <w:rsid w:val="001D21B1"/>
    <w:rsid w:val="001D2ECA"/>
    <w:rsid w:val="001D36B1"/>
    <w:rsid w:val="001D5D37"/>
    <w:rsid w:val="001D7E7D"/>
    <w:rsid w:val="001E37D2"/>
    <w:rsid w:val="001E5822"/>
    <w:rsid w:val="001E7B37"/>
    <w:rsid w:val="001E7F2B"/>
    <w:rsid w:val="001F1347"/>
    <w:rsid w:val="001F3079"/>
    <w:rsid w:val="001F3717"/>
    <w:rsid w:val="001F5B92"/>
    <w:rsid w:val="001F5D24"/>
    <w:rsid w:val="00200FAB"/>
    <w:rsid w:val="002017C1"/>
    <w:rsid w:val="00204C24"/>
    <w:rsid w:val="00214D72"/>
    <w:rsid w:val="00215540"/>
    <w:rsid w:val="00215DE0"/>
    <w:rsid w:val="00222ADD"/>
    <w:rsid w:val="00222C4C"/>
    <w:rsid w:val="002267B3"/>
    <w:rsid w:val="00227AC4"/>
    <w:rsid w:val="00231910"/>
    <w:rsid w:val="00231FBE"/>
    <w:rsid w:val="00233137"/>
    <w:rsid w:val="00234010"/>
    <w:rsid w:val="002348F7"/>
    <w:rsid w:val="00237ED7"/>
    <w:rsid w:val="00244423"/>
    <w:rsid w:val="0024528F"/>
    <w:rsid w:val="00246F53"/>
    <w:rsid w:val="00251500"/>
    <w:rsid w:val="00255169"/>
    <w:rsid w:val="00257CB6"/>
    <w:rsid w:val="00260379"/>
    <w:rsid w:val="00263793"/>
    <w:rsid w:val="00263AF1"/>
    <w:rsid w:val="00267217"/>
    <w:rsid w:val="002709AF"/>
    <w:rsid w:val="002742E5"/>
    <w:rsid w:val="002755D6"/>
    <w:rsid w:val="002757F8"/>
    <w:rsid w:val="0027693F"/>
    <w:rsid w:val="00276B94"/>
    <w:rsid w:val="00276D83"/>
    <w:rsid w:val="00280BD6"/>
    <w:rsid w:val="00281706"/>
    <w:rsid w:val="0028188D"/>
    <w:rsid w:val="002834CB"/>
    <w:rsid w:val="002841CD"/>
    <w:rsid w:val="00284567"/>
    <w:rsid w:val="00286C2A"/>
    <w:rsid w:val="002873FD"/>
    <w:rsid w:val="00287C6A"/>
    <w:rsid w:val="00287CEC"/>
    <w:rsid w:val="00287EFB"/>
    <w:rsid w:val="00290219"/>
    <w:rsid w:val="00291BCF"/>
    <w:rsid w:val="00293B90"/>
    <w:rsid w:val="00293B91"/>
    <w:rsid w:val="00295726"/>
    <w:rsid w:val="002A66C6"/>
    <w:rsid w:val="002B3A97"/>
    <w:rsid w:val="002B49F0"/>
    <w:rsid w:val="002B7022"/>
    <w:rsid w:val="002C367D"/>
    <w:rsid w:val="002C48FE"/>
    <w:rsid w:val="002C4953"/>
    <w:rsid w:val="002C4FF8"/>
    <w:rsid w:val="002C5AC5"/>
    <w:rsid w:val="002C68BD"/>
    <w:rsid w:val="002C6D9B"/>
    <w:rsid w:val="002D0055"/>
    <w:rsid w:val="002D03DB"/>
    <w:rsid w:val="002D08F7"/>
    <w:rsid w:val="002D23BD"/>
    <w:rsid w:val="002D2C06"/>
    <w:rsid w:val="002D2C43"/>
    <w:rsid w:val="002D3B19"/>
    <w:rsid w:val="002D663D"/>
    <w:rsid w:val="002D6F3E"/>
    <w:rsid w:val="002D7F48"/>
    <w:rsid w:val="002E42E4"/>
    <w:rsid w:val="002F058A"/>
    <w:rsid w:val="002F0D30"/>
    <w:rsid w:val="002F4794"/>
    <w:rsid w:val="002F5538"/>
    <w:rsid w:val="002F707B"/>
    <w:rsid w:val="00300F70"/>
    <w:rsid w:val="00303DEC"/>
    <w:rsid w:val="003053E5"/>
    <w:rsid w:val="0031164F"/>
    <w:rsid w:val="00311B8B"/>
    <w:rsid w:val="00313B87"/>
    <w:rsid w:val="003149EA"/>
    <w:rsid w:val="00316AF2"/>
    <w:rsid w:val="00316F55"/>
    <w:rsid w:val="003171F9"/>
    <w:rsid w:val="00317D0E"/>
    <w:rsid w:val="00321E59"/>
    <w:rsid w:val="003238EB"/>
    <w:rsid w:val="00323C78"/>
    <w:rsid w:val="00325A2E"/>
    <w:rsid w:val="003265B1"/>
    <w:rsid w:val="0033175F"/>
    <w:rsid w:val="00335BB2"/>
    <w:rsid w:val="003409C1"/>
    <w:rsid w:val="00344364"/>
    <w:rsid w:val="00344849"/>
    <w:rsid w:val="00346D0E"/>
    <w:rsid w:val="0034705A"/>
    <w:rsid w:val="00352446"/>
    <w:rsid w:val="003531BB"/>
    <w:rsid w:val="003544F8"/>
    <w:rsid w:val="00360424"/>
    <w:rsid w:val="00361D4E"/>
    <w:rsid w:val="00361D61"/>
    <w:rsid w:val="00362561"/>
    <w:rsid w:val="00362695"/>
    <w:rsid w:val="003635E9"/>
    <w:rsid w:val="00364C85"/>
    <w:rsid w:val="003708BE"/>
    <w:rsid w:val="0037447D"/>
    <w:rsid w:val="0037484F"/>
    <w:rsid w:val="00375A3D"/>
    <w:rsid w:val="00375A7B"/>
    <w:rsid w:val="00375C15"/>
    <w:rsid w:val="0037649E"/>
    <w:rsid w:val="00376DC5"/>
    <w:rsid w:val="00377627"/>
    <w:rsid w:val="00381DB3"/>
    <w:rsid w:val="0038310E"/>
    <w:rsid w:val="00391F4F"/>
    <w:rsid w:val="003920FC"/>
    <w:rsid w:val="00392C50"/>
    <w:rsid w:val="003941E5"/>
    <w:rsid w:val="00394DC3"/>
    <w:rsid w:val="00395E1B"/>
    <w:rsid w:val="00396E3B"/>
    <w:rsid w:val="0039786F"/>
    <w:rsid w:val="00397D3F"/>
    <w:rsid w:val="003A16E8"/>
    <w:rsid w:val="003A2A24"/>
    <w:rsid w:val="003A2E72"/>
    <w:rsid w:val="003A326D"/>
    <w:rsid w:val="003A3377"/>
    <w:rsid w:val="003A3409"/>
    <w:rsid w:val="003A4504"/>
    <w:rsid w:val="003A555B"/>
    <w:rsid w:val="003A5E39"/>
    <w:rsid w:val="003A5ED6"/>
    <w:rsid w:val="003A6DF0"/>
    <w:rsid w:val="003A7A27"/>
    <w:rsid w:val="003B1CD6"/>
    <w:rsid w:val="003B1F82"/>
    <w:rsid w:val="003B208B"/>
    <w:rsid w:val="003B2A08"/>
    <w:rsid w:val="003B4204"/>
    <w:rsid w:val="003B4B04"/>
    <w:rsid w:val="003B4FF5"/>
    <w:rsid w:val="003B60A4"/>
    <w:rsid w:val="003B634A"/>
    <w:rsid w:val="003B6FD2"/>
    <w:rsid w:val="003B7144"/>
    <w:rsid w:val="003B798F"/>
    <w:rsid w:val="003C0741"/>
    <w:rsid w:val="003C3201"/>
    <w:rsid w:val="003C33BF"/>
    <w:rsid w:val="003C7F60"/>
    <w:rsid w:val="003D059D"/>
    <w:rsid w:val="003D2492"/>
    <w:rsid w:val="003D24D1"/>
    <w:rsid w:val="003D2D5B"/>
    <w:rsid w:val="003D4E7A"/>
    <w:rsid w:val="003E2952"/>
    <w:rsid w:val="003E2B1F"/>
    <w:rsid w:val="003E3BF1"/>
    <w:rsid w:val="003E4178"/>
    <w:rsid w:val="003E5921"/>
    <w:rsid w:val="003E6886"/>
    <w:rsid w:val="003E6E81"/>
    <w:rsid w:val="003E72C6"/>
    <w:rsid w:val="003E74BC"/>
    <w:rsid w:val="003E78ED"/>
    <w:rsid w:val="003E7C56"/>
    <w:rsid w:val="003F362C"/>
    <w:rsid w:val="003F493B"/>
    <w:rsid w:val="003F7C0E"/>
    <w:rsid w:val="00401E71"/>
    <w:rsid w:val="00402319"/>
    <w:rsid w:val="00404964"/>
    <w:rsid w:val="00410786"/>
    <w:rsid w:val="004133DC"/>
    <w:rsid w:val="00413C59"/>
    <w:rsid w:val="00413F55"/>
    <w:rsid w:val="00414B5C"/>
    <w:rsid w:val="00415694"/>
    <w:rsid w:val="00415F63"/>
    <w:rsid w:val="00420D1E"/>
    <w:rsid w:val="00421A85"/>
    <w:rsid w:val="00426524"/>
    <w:rsid w:val="00430A73"/>
    <w:rsid w:val="00431777"/>
    <w:rsid w:val="00434932"/>
    <w:rsid w:val="00434AC8"/>
    <w:rsid w:val="004365C4"/>
    <w:rsid w:val="0043782E"/>
    <w:rsid w:val="004379A0"/>
    <w:rsid w:val="004410E3"/>
    <w:rsid w:val="00444082"/>
    <w:rsid w:val="00445362"/>
    <w:rsid w:val="00451463"/>
    <w:rsid w:val="00451992"/>
    <w:rsid w:val="0045341F"/>
    <w:rsid w:val="00454239"/>
    <w:rsid w:val="00455B84"/>
    <w:rsid w:val="0045795B"/>
    <w:rsid w:val="0046171A"/>
    <w:rsid w:val="00462C41"/>
    <w:rsid w:val="004651E9"/>
    <w:rsid w:val="0046772B"/>
    <w:rsid w:val="00467A99"/>
    <w:rsid w:val="00473244"/>
    <w:rsid w:val="0047573C"/>
    <w:rsid w:val="004757A8"/>
    <w:rsid w:val="00476451"/>
    <w:rsid w:val="00482AFE"/>
    <w:rsid w:val="00484C35"/>
    <w:rsid w:val="004874C3"/>
    <w:rsid w:val="00493F6D"/>
    <w:rsid w:val="0049467B"/>
    <w:rsid w:val="00494A6A"/>
    <w:rsid w:val="00495865"/>
    <w:rsid w:val="004A1221"/>
    <w:rsid w:val="004A37F8"/>
    <w:rsid w:val="004A735B"/>
    <w:rsid w:val="004A772F"/>
    <w:rsid w:val="004A7C66"/>
    <w:rsid w:val="004B0073"/>
    <w:rsid w:val="004B0B1F"/>
    <w:rsid w:val="004B1C41"/>
    <w:rsid w:val="004B4A96"/>
    <w:rsid w:val="004B4CB2"/>
    <w:rsid w:val="004B7CF2"/>
    <w:rsid w:val="004B7DAC"/>
    <w:rsid w:val="004C3C0E"/>
    <w:rsid w:val="004C51AD"/>
    <w:rsid w:val="004C5EC1"/>
    <w:rsid w:val="004D065A"/>
    <w:rsid w:val="004D152E"/>
    <w:rsid w:val="004D16AC"/>
    <w:rsid w:val="004D302E"/>
    <w:rsid w:val="004D30BC"/>
    <w:rsid w:val="004D5008"/>
    <w:rsid w:val="004D5017"/>
    <w:rsid w:val="004D75C2"/>
    <w:rsid w:val="004E30CF"/>
    <w:rsid w:val="004E6FC6"/>
    <w:rsid w:val="004F04A7"/>
    <w:rsid w:val="004F1DC6"/>
    <w:rsid w:val="004F30D8"/>
    <w:rsid w:val="004F4186"/>
    <w:rsid w:val="004F5901"/>
    <w:rsid w:val="004F7918"/>
    <w:rsid w:val="00501BDC"/>
    <w:rsid w:val="00502428"/>
    <w:rsid w:val="005039DB"/>
    <w:rsid w:val="00503E7E"/>
    <w:rsid w:val="00506AD4"/>
    <w:rsid w:val="0051150B"/>
    <w:rsid w:val="0051265A"/>
    <w:rsid w:val="00513579"/>
    <w:rsid w:val="00517C4B"/>
    <w:rsid w:val="00524EA8"/>
    <w:rsid w:val="00525F43"/>
    <w:rsid w:val="00526626"/>
    <w:rsid w:val="00527B2D"/>
    <w:rsid w:val="00535804"/>
    <w:rsid w:val="00542905"/>
    <w:rsid w:val="00544FD6"/>
    <w:rsid w:val="00547AC5"/>
    <w:rsid w:val="0055118D"/>
    <w:rsid w:val="00553571"/>
    <w:rsid w:val="00555DDF"/>
    <w:rsid w:val="00560DE9"/>
    <w:rsid w:val="00564925"/>
    <w:rsid w:val="005653B1"/>
    <w:rsid w:val="0056546B"/>
    <w:rsid w:val="00570EC9"/>
    <w:rsid w:val="00571DE9"/>
    <w:rsid w:val="005729EB"/>
    <w:rsid w:val="005758DB"/>
    <w:rsid w:val="00575D59"/>
    <w:rsid w:val="005764E3"/>
    <w:rsid w:val="00580346"/>
    <w:rsid w:val="0058131E"/>
    <w:rsid w:val="005861B5"/>
    <w:rsid w:val="005865A8"/>
    <w:rsid w:val="00587943"/>
    <w:rsid w:val="0059062F"/>
    <w:rsid w:val="005925C3"/>
    <w:rsid w:val="005927E0"/>
    <w:rsid w:val="00593430"/>
    <w:rsid w:val="00593717"/>
    <w:rsid w:val="0059376B"/>
    <w:rsid w:val="005951AD"/>
    <w:rsid w:val="00596E53"/>
    <w:rsid w:val="005A0321"/>
    <w:rsid w:val="005A12B9"/>
    <w:rsid w:val="005A1883"/>
    <w:rsid w:val="005A268A"/>
    <w:rsid w:val="005B13BF"/>
    <w:rsid w:val="005B347E"/>
    <w:rsid w:val="005B3746"/>
    <w:rsid w:val="005B784E"/>
    <w:rsid w:val="005C0082"/>
    <w:rsid w:val="005C2E32"/>
    <w:rsid w:val="005C3E62"/>
    <w:rsid w:val="005C457F"/>
    <w:rsid w:val="005C4BFE"/>
    <w:rsid w:val="005C5B48"/>
    <w:rsid w:val="005C74B7"/>
    <w:rsid w:val="005C7BB3"/>
    <w:rsid w:val="005D2DAC"/>
    <w:rsid w:val="005D33C8"/>
    <w:rsid w:val="005D3845"/>
    <w:rsid w:val="005D5362"/>
    <w:rsid w:val="005D697B"/>
    <w:rsid w:val="005E153F"/>
    <w:rsid w:val="005E1C28"/>
    <w:rsid w:val="005E3DAF"/>
    <w:rsid w:val="005E5DF7"/>
    <w:rsid w:val="005E6AB6"/>
    <w:rsid w:val="005E726D"/>
    <w:rsid w:val="005E7B90"/>
    <w:rsid w:val="005F1591"/>
    <w:rsid w:val="005F1B08"/>
    <w:rsid w:val="005F2C89"/>
    <w:rsid w:val="005F3852"/>
    <w:rsid w:val="005F3F55"/>
    <w:rsid w:val="005F68E7"/>
    <w:rsid w:val="00600BAF"/>
    <w:rsid w:val="00603703"/>
    <w:rsid w:val="00604AF4"/>
    <w:rsid w:val="00604B3B"/>
    <w:rsid w:val="006068FD"/>
    <w:rsid w:val="006147C9"/>
    <w:rsid w:val="00614B9F"/>
    <w:rsid w:val="00614E36"/>
    <w:rsid w:val="0062012F"/>
    <w:rsid w:val="00621591"/>
    <w:rsid w:val="00621B7B"/>
    <w:rsid w:val="00625B6E"/>
    <w:rsid w:val="006278C3"/>
    <w:rsid w:val="00633876"/>
    <w:rsid w:val="00634D8F"/>
    <w:rsid w:val="0063728E"/>
    <w:rsid w:val="00637329"/>
    <w:rsid w:val="00637592"/>
    <w:rsid w:val="00640A7D"/>
    <w:rsid w:val="00645D21"/>
    <w:rsid w:val="00651082"/>
    <w:rsid w:val="00655F50"/>
    <w:rsid w:val="00656DDD"/>
    <w:rsid w:val="006573AB"/>
    <w:rsid w:val="006610FA"/>
    <w:rsid w:val="00663C70"/>
    <w:rsid w:val="00663E6C"/>
    <w:rsid w:val="0066410C"/>
    <w:rsid w:val="00665E92"/>
    <w:rsid w:val="00670DF3"/>
    <w:rsid w:val="006713A2"/>
    <w:rsid w:val="006738EB"/>
    <w:rsid w:val="00674993"/>
    <w:rsid w:val="006755E6"/>
    <w:rsid w:val="006756EC"/>
    <w:rsid w:val="00676DC9"/>
    <w:rsid w:val="00682719"/>
    <w:rsid w:val="00692421"/>
    <w:rsid w:val="006932DA"/>
    <w:rsid w:val="006966E6"/>
    <w:rsid w:val="00696C68"/>
    <w:rsid w:val="006A0519"/>
    <w:rsid w:val="006A2629"/>
    <w:rsid w:val="006A2B4B"/>
    <w:rsid w:val="006A439D"/>
    <w:rsid w:val="006A6F67"/>
    <w:rsid w:val="006B05AD"/>
    <w:rsid w:val="006B3358"/>
    <w:rsid w:val="006B60BD"/>
    <w:rsid w:val="006B75F5"/>
    <w:rsid w:val="006C0612"/>
    <w:rsid w:val="006C1D3D"/>
    <w:rsid w:val="006C353B"/>
    <w:rsid w:val="006C353C"/>
    <w:rsid w:val="006C3B6F"/>
    <w:rsid w:val="006C61A5"/>
    <w:rsid w:val="006D0122"/>
    <w:rsid w:val="006D0A45"/>
    <w:rsid w:val="006D11A5"/>
    <w:rsid w:val="006D596A"/>
    <w:rsid w:val="006D759C"/>
    <w:rsid w:val="006D7648"/>
    <w:rsid w:val="006E2382"/>
    <w:rsid w:val="006E6B5A"/>
    <w:rsid w:val="006E7C54"/>
    <w:rsid w:val="006F0444"/>
    <w:rsid w:val="006F04E8"/>
    <w:rsid w:val="006F2D18"/>
    <w:rsid w:val="006F3594"/>
    <w:rsid w:val="006F5DF9"/>
    <w:rsid w:val="00701D6D"/>
    <w:rsid w:val="0070307A"/>
    <w:rsid w:val="007041CB"/>
    <w:rsid w:val="007116CF"/>
    <w:rsid w:val="007119BA"/>
    <w:rsid w:val="00713E61"/>
    <w:rsid w:val="00715DC6"/>
    <w:rsid w:val="00724130"/>
    <w:rsid w:val="00724BFA"/>
    <w:rsid w:val="00726686"/>
    <w:rsid w:val="0073453D"/>
    <w:rsid w:val="007346ED"/>
    <w:rsid w:val="00735036"/>
    <w:rsid w:val="00735264"/>
    <w:rsid w:val="0073527E"/>
    <w:rsid w:val="00735C63"/>
    <w:rsid w:val="00736B04"/>
    <w:rsid w:val="00736FEB"/>
    <w:rsid w:val="00741EEC"/>
    <w:rsid w:val="00743E51"/>
    <w:rsid w:val="007503F6"/>
    <w:rsid w:val="007504F7"/>
    <w:rsid w:val="00750B45"/>
    <w:rsid w:val="00752842"/>
    <w:rsid w:val="007543EB"/>
    <w:rsid w:val="00754FE3"/>
    <w:rsid w:val="0075618F"/>
    <w:rsid w:val="00762AD7"/>
    <w:rsid w:val="007651BF"/>
    <w:rsid w:val="00767AAD"/>
    <w:rsid w:val="00767C87"/>
    <w:rsid w:val="007714D3"/>
    <w:rsid w:val="00771BF0"/>
    <w:rsid w:val="0077204D"/>
    <w:rsid w:val="007760C2"/>
    <w:rsid w:val="00776180"/>
    <w:rsid w:val="007775EE"/>
    <w:rsid w:val="007826BD"/>
    <w:rsid w:val="00782784"/>
    <w:rsid w:val="0079069B"/>
    <w:rsid w:val="00791B90"/>
    <w:rsid w:val="007923F4"/>
    <w:rsid w:val="007939DD"/>
    <w:rsid w:val="007A7163"/>
    <w:rsid w:val="007B11C6"/>
    <w:rsid w:val="007B130D"/>
    <w:rsid w:val="007B6F94"/>
    <w:rsid w:val="007C1481"/>
    <w:rsid w:val="007C5679"/>
    <w:rsid w:val="007C5B86"/>
    <w:rsid w:val="007C5DF4"/>
    <w:rsid w:val="007C5FD7"/>
    <w:rsid w:val="007C6C65"/>
    <w:rsid w:val="007D21A1"/>
    <w:rsid w:val="007D426D"/>
    <w:rsid w:val="007D5630"/>
    <w:rsid w:val="007D5956"/>
    <w:rsid w:val="007D6337"/>
    <w:rsid w:val="007E046E"/>
    <w:rsid w:val="007E07C5"/>
    <w:rsid w:val="007E1AF6"/>
    <w:rsid w:val="007E321D"/>
    <w:rsid w:val="007F07B5"/>
    <w:rsid w:val="007F1D42"/>
    <w:rsid w:val="007F289A"/>
    <w:rsid w:val="007F39FB"/>
    <w:rsid w:val="007F465D"/>
    <w:rsid w:val="007F4E5C"/>
    <w:rsid w:val="007F53F3"/>
    <w:rsid w:val="007F5919"/>
    <w:rsid w:val="007F61CC"/>
    <w:rsid w:val="008012B2"/>
    <w:rsid w:val="008013CB"/>
    <w:rsid w:val="00801E39"/>
    <w:rsid w:val="00802C9D"/>
    <w:rsid w:val="008064F3"/>
    <w:rsid w:val="0080712C"/>
    <w:rsid w:val="00814648"/>
    <w:rsid w:val="00814929"/>
    <w:rsid w:val="00815433"/>
    <w:rsid w:val="0081672C"/>
    <w:rsid w:val="00817CE6"/>
    <w:rsid w:val="0082147B"/>
    <w:rsid w:val="00825E6B"/>
    <w:rsid w:val="00827948"/>
    <w:rsid w:val="0083485B"/>
    <w:rsid w:val="008348E2"/>
    <w:rsid w:val="00837C46"/>
    <w:rsid w:val="00840E83"/>
    <w:rsid w:val="0084140D"/>
    <w:rsid w:val="00841536"/>
    <w:rsid w:val="00842166"/>
    <w:rsid w:val="008432DB"/>
    <w:rsid w:val="00844192"/>
    <w:rsid w:val="00851687"/>
    <w:rsid w:val="00851B71"/>
    <w:rsid w:val="00852F6E"/>
    <w:rsid w:val="0085547C"/>
    <w:rsid w:val="008653B2"/>
    <w:rsid w:val="00875DE7"/>
    <w:rsid w:val="008768F8"/>
    <w:rsid w:val="00884E5F"/>
    <w:rsid w:val="00885A5F"/>
    <w:rsid w:val="00890787"/>
    <w:rsid w:val="008925DA"/>
    <w:rsid w:val="00892C83"/>
    <w:rsid w:val="008957FE"/>
    <w:rsid w:val="00896CF4"/>
    <w:rsid w:val="00897BEB"/>
    <w:rsid w:val="008A0B5B"/>
    <w:rsid w:val="008A0FEC"/>
    <w:rsid w:val="008A22AD"/>
    <w:rsid w:val="008A7F5C"/>
    <w:rsid w:val="008B6FAB"/>
    <w:rsid w:val="008C0608"/>
    <w:rsid w:val="008C06BE"/>
    <w:rsid w:val="008C513A"/>
    <w:rsid w:val="008C5397"/>
    <w:rsid w:val="008C59DE"/>
    <w:rsid w:val="008D2F17"/>
    <w:rsid w:val="008D4282"/>
    <w:rsid w:val="008D4DFA"/>
    <w:rsid w:val="008D574F"/>
    <w:rsid w:val="008D5DF6"/>
    <w:rsid w:val="008D6071"/>
    <w:rsid w:val="008E05D0"/>
    <w:rsid w:val="008E1055"/>
    <w:rsid w:val="008E2504"/>
    <w:rsid w:val="008E2684"/>
    <w:rsid w:val="008E48F4"/>
    <w:rsid w:val="008E6EFA"/>
    <w:rsid w:val="008F4FD5"/>
    <w:rsid w:val="008F74E9"/>
    <w:rsid w:val="008F7B16"/>
    <w:rsid w:val="009016FE"/>
    <w:rsid w:val="009021B8"/>
    <w:rsid w:val="00902650"/>
    <w:rsid w:val="00904282"/>
    <w:rsid w:val="00905BDF"/>
    <w:rsid w:val="00907BB1"/>
    <w:rsid w:val="00911E5B"/>
    <w:rsid w:val="00915099"/>
    <w:rsid w:val="009167C0"/>
    <w:rsid w:val="00924BBB"/>
    <w:rsid w:val="0092608C"/>
    <w:rsid w:val="00926A97"/>
    <w:rsid w:val="0092769C"/>
    <w:rsid w:val="00932956"/>
    <w:rsid w:val="00933E26"/>
    <w:rsid w:val="009348AF"/>
    <w:rsid w:val="00934C30"/>
    <w:rsid w:val="00935574"/>
    <w:rsid w:val="00935FD4"/>
    <w:rsid w:val="009363AA"/>
    <w:rsid w:val="009366B8"/>
    <w:rsid w:val="00943408"/>
    <w:rsid w:val="00945BC6"/>
    <w:rsid w:val="00946106"/>
    <w:rsid w:val="00946BF5"/>
    <w:rsid w:val="0094782C"/>
    <w:rsid w:val="00950691"/>
    <w:rsid w:val="009508A4"/>
    <w:rsid w:val="009522C0"/>
    <w:rsid w:val="009531EF"/>
    <w:rsid w:val="009537F4"/>
    <w:rsid w:val="009551FB"/>
    <w:rsid w:val="00961F58"/>
    <w:rsid w:val="00962BF2"/>
    <w:rsid w:val="00965042"/>
    <w:rsid w:val="00966220"/>
    <w:rsid w:val="0096661D"/>
    <w:rsid w:val="00971772"/>
    <w:rsid w:val="00971BC7"/>
    <w:rsid w:val="00975D70"/>
    <w:rsid w:val="00975FB5"/>
    <w:rsid w:val="009805E3"/>
    <w:rsid w:val="009835B6"/>
    <w:rsid w:val="0098512F"/>
    <w:rsid w:val="0098563F"/>
    <w:rsid w:val="00985778"/>
    <w:rsid w:val="00985EDA"/>
    <w:rsid w:val="009875C8"/>
    <w:rsid w:val="00991D63"/>
    <w:rsid w:val="00995ADB"/>
    <w:rsid w:val="009A0CD0"/>
    <w:rsid w:val="009A2CC3"/>
    <w:rsid w:val="009A3693"/>
    <w:rsid w:val="009A56C3"/>
    <w:rsid w:val="009A5835"/>
    <w:rsid w:val="009A7BCA"/>
    <w:rsid w:val="009B1648"/>
    <w:rsid w:val="009B3540"/>
    <w:rsid w:val="009B4173"/>
    <w:rsid w:val="009B45FD"/>
    <w:rsid w:val="009B4D91"/>
    <w:rsid w:val="009B683B"/>
    <w:rsid w:val="009B7EC1"/>
    <w:rsid w:val="009C034A"/>
    <w:rsid w:val="009C5397"/>
    <w:rsid w:val="009D018D"/>
    <w:rsid w:val="009D09F3"/>
    <w:rsid w:val="009D656B"/>
    <w:rsid w:val="009E19D0"/>
    <w:rsid w:val="009E2762"/>
    <w:rsid w:val="009E54C3"/>
    <w:rsid w:val="009F07F0"/>
    <w:rsid w:val="009F3463"/>
    <w:rsid w:val="009F50C2"/>
    <w:rsid w:val="009F5224"/>
    <w:rsid w:val="009F60D3"/>
    <w:rsid w:val="009F6FA8"/>
    <w:rsid w:val="00A003F6"/>
    <w:rsid w:val="00A0057D"/>
    <w:rsid w:val="00A04A9F"/>
    <w:rsid w:val="00A05F0E"/>
    <w:rsid w:val="00A2212D"/>
    <w:rsid w:val="00A22756"/>
    <w:rsid w:val="00A23360"/>
    <w:rsid w:val="00A269BF"/>
    <w:rsid w:val="00A278CB"/>
    <w:rsid w:val="00A301B3"/>
    <w:rsid w:val="00A32AFE"/>
    <w:rsid w:val="00A3453A"/>
    <w:rsid w:val="00A36537"/>
    <w:rsid w:val="00A40FD0"/>
    <w:rsid w:val="00A42A49"/>
    <w:rsid w:val="00A44AB2"/>
    <w:rsid w:val="00A471D1"/>
    <w:rsid w:val="00A5379E"/>
    <w:rsid w:val="00A55B14"/>
    <w:rsid w:val="00A567D4"/>
    <w:rsid w:val="00A6186F"/>
    <w:rsid w:val="00A63F25"/>
    <w:rsid w:val="00A646BF"/>
    <w:rsid w:val="00A654FA"/>
    <w:rsid w:val="00A6733A"/>
    <w:rsid w:val="00A73EC4"/>
    <w:rsid w:val="00A76DD7"/>
    <w:rsid w:val="00A771D4"/>
    <w:rsid w:val="00A8171E"/>
    <w:rsid w:val="00A845C5"/>
    <w:rsid w:val="00A866FD"/>
    <w:rsid w:val="00A86B13"/>
    <w:rsid w:val="00A86E44"/>
    <w:rsid w:val="00A93982"/>
    <w:rsid w:val="00A93F90"/>
    <w:rsid w:val="00A94293"/>
    <w:rsid w:val="00A9546F"/>
    <w:rsid w:val="00A97067"/>
    <w:rsid w:val="00AA064F"/>
    <w:rsid w:val="00AA0730"/>
    <w:rsid w:val="00AA1209"/>
    <w:rsid w:val="00AA30A8"/>
    <w:rsid w:val="00AA5C50"/>
    <w:rsid w:val="00AB08F9"/>
    <w:rsid w:val="00AB290D"/>
    <w:rsid w:val="00AC0FE0"/>
    <w:rsid w:val="00AC56C8"/>
    <w:rsid w:val="00AC73AC"/>
    <w:rsid w:val="00AD244F"/>
    <w:rsid w:val="00AD512F"/>
    <w:rsid w:val="00AD5177"/>
    <w:rsid w:val="00AD6998"/>
    <w:rsid w:val="00AD780B"/>
    <w:rsid w:val="00AE0622"/>
    <w:rsid w:val="00AE06B0"/>
    <w:rsid w:val="00AE22F0"/>
    <w:rsid w:val="00AE4AF9"/>
    <w:rsid w:val="00AF0E41"/>
    <w:rsid w:val="00AF2464"/>
    <w:rsid w:val="00AF2AD3"/>
    <w:rsid w:val="00AF2FE0"/>
    <w:rsid w:val="00AF3808"/>
    <w:rsid w:val="00AF5909"/>
    <w:rsid w:val="00AF693E"/>
    <w:rsid w:val="00B03BD6"/>
    <w:rsid w:val="00B06B1E"/>
    <w:rsid w:val="00B173D1"/>
    <w:rsid w:val="00B17E8B"/>
    <w:rsid w:val="00B253D7"/>
    <w:rsid w:val="00B30402"/>
    <w:rsid w:val="00B341EA"/>
    <w:rsid w:val="00B36745"/>
    <w:rsid w:val="00B41355"/>
    <w:rsid w:val="00B428B3"/>
    <w:rsid w:val="00B43907"/>
    <w:rsid w:val="00B43E86"/>
    <w:rsid w:val="00B45B78"/>
    <w:rsid w:val="00B45D08"/>
    <w:rsid w:val="00B47DC0"/>
    <w:rsid w:val="00B541B3"/>
    <w:rsid w:val="00B54B6C"/>
    <w:rsid w:val="00B55212"/>
    <w:rsid w:val="00B562B1"/>
    <w:rsid w:val="00B57C12"/>
    <w:rsid w:val="00B608AD"/>
    <w:rsid w:val="00B62E9E"/>
    <w:rsid w:val="00B6454D"/>
    <w:rsid w:val="00B66AF6"/>
    <w:rsid w:val="00B7186F"/>
    <w:rsid w:val="00B72F2B"/>
    <w:rsid w:val="00B80DF8"/>
    <w:rsid w:val="00B81677"/>
    <w:rsid w:val="00B82E5A"/>
    <w:rsid w:val="00B869A8"/>
    <w:rsid w:val="00B86A8C"/>
    <w:rsid w:val="00B87A9B"/>
    <w:rsid w:val="00B91FC0"/>
    <w:rsid w:val="00B92229"/>
    <w:rsid w:val="00B92C31"/>
    <w:rsid w:val="00BA0E02"/>
    <w:rsid w:val="00BA1404"/>
    <w:rsid w:val="00BA266B"/>
    <w:rsid w:val="00BA7AC3"/>
    <w:rsid w:val="00BB0B1E"/>
    <w:rsid w:val="00BB1362"/>
    <w:rsid w:val="00BB2B78"/>
    <w:rsid w:val="00BB614C"/>
    <w:rsid w:val="00BB671D"/>
    <w:rsid w:val="00BC2A29"/>
    <w:rsid w:val="00BC318F"/>
    <w:rsid w:val="00BC4D80"/>
    <w:rsid w:val="00BD218C"/>
    <w:rsid w:val="00BD36AB"/>
    <w:rsid w:val="00BD4369"/>
    <w:rsid w:val="00BD55B7"/>
    <w:rsid w:val="00BE2331"/>
    <w:rsid w:val="00BE5CA7"/>
    <w:rsid w:val="00BF0318"/>
    <w:rsid w:val="00BF10FF"/>
    <w:rsid w:val="00BF3587"/>
    <w:rsid w:val="00BF3CB6"/>
    <w:rsid w:val="00BF57D2"/>
    <w:rsid w:val="00BF6398"/>
    <w:rsid w:val="00BF7169"/>
    <w:rsid w:val="00BF7BBA"/>
    <w:rsid w:val="00C008D1"/>
    <w:rsid w:val="00C00F3F"/>
    <w:rsid w:val="00C03284"/>
    <w:rsid w:val="00C035AE"/>
    <w:rsid w:val="00C049C9"/>
    <w:rsid w:val="00C06687"/>
    <w:rsid w:val="00C073BB"/>
    <w:rsid w:val="00C07B07"/>
    <w:rsid w:val="00C10E19"/>
    <w:rsid w:val="00C11F69"/>
    <w:rsid w:val="00C12013"/>
    <w:rsid w:val="00C12540"/>
    <w:rsid w:val="00C13B3C"/>
    <w:rsid w:val="00C15192"/>
    <w:rsid w:val="00C16A9C"/>
    <w:rsid w:val="00C17015"/>
    <w:rsid w:val="00C17123"/>
    <w:rsid w:val="00C1767A"/>
    <w:rsid w:val="00C21F91"/>
    <w:rsid w:val="00C22A5D"/>
    <w:rsid w:val="00C230CB"/>
    <w:rsid w:val="00C31B44"/>
    <w:rsid w:val="00C33257"/>
    <w:rsid w:val="00C33369"/>
    <w:rsid w:val="00C33DEC"/>
    <w:rsid w:val="00C350BF"/>
    <w:rsid w:val="00C41346"/>
    <w:rsid w:val="00C41542"/>
    <w:rsid w:val="00C44D6A"/>
    <w:rsid w:val="00C5175B"/>
    <w:rsid w:val="00C51F91"/>
    <w:rsid w:val="00C53543"/>
    <w:rsid w:val="00C535E3"/>
    <w:rsid w:val="00C55FB3"/>
    <w:rsid w:val="00C57439"/>
    <w:rsid w:val="00C61004"/>
    <w:rsid w:val="00C6140A"/>
    <w:rsid w:val="00C64326"/>
    <w:rsid w:val="00C64EDB"/>
    <w:rsid w:val="00C64FA1"/>
    <w:rsid w:val="00C658D4"/>
    <w:rsid w:val="00C7298C"/>
    <w:rsid w:val="00C80B4D"/>
    <w:rsid w:val="00C819A4"/>
    <w:rsid w:val="00C834A3"/>
    <w:rsid w:val="00C83595"/>
    <w:rsid w:val="00C83FA9"/>
    <w:rsid w:val="00C84987"/>
    <w:rsid w:val="00C85351"/>
    <w:rsid w:val="00C86FC1"/>
    <w:rsid w:val="00C874EB"/>
    <w:rsid w:val="00C87BEC"/>
    <w:rsid w:val="00C9156E"/>
    <w:rsid w:val="00C91F5E"/>
    <w:rsid w:val="00C92FC6"/>
    <w:rsid w:val="00C931CC"/>
    <w:rsid w:val="00C977DF"/>
    <w:rsid w:val="00CA1235"/>
    <w:rsid w:val="00CA2445"/>
    <w:rsid w:val="00CA48F8"/>
    <w:rsid w:val="00CA4A65"/>
    <w:rsid w:val="00CA66DC"/>
    <w:rsid w:val="00CB1431"/>
    <w:rsid w:val="00CB2EC3"/>
    <w:rsid w:val="00CB60C0"/>
    <w:rsid w:val="00CC1ACD"/>
    <w:rsid w:val="00CC2D2E"/>
    <w:rsid w:val="00CC57C1"/>
    <w:rsid w:val="00CC696D"/>
    <w:rsid w:val="00CC762F"/>
    <w:rsid w:val="00CC776C"/>
    <w:rsid w:val="00CD3EC3"/>
    <w:rsid w:val="00CE0F37"/>
    <w:rsid w:val="00CE2E7B"/>
    <w:rsid w:val="00CE43CF"/>
    <w:rsid w:val="00CE5FDD"/>
    <w:rsid w:val="00CE60A1"/>
    <w:rsid w:val="00CE7AFA"/>
    <w:rsid w:val="00CF0D60"/>
    <w:rsid w:val="00CF182D"/>
    <w:rsid w:val="00CF22A9"/>
    <w:rsid w:val="00CF31E9"/>
    <w:rsid w:val="00CF33F7"/>
    <w:rsid w:val="00CF63F0"/>
    <w:rsid w:val="00CF7B09"/>
    <w:rsid w:val="00CF7B89"/>
    <w:rsid w:val="00D003A5"/>
    <w:rsid w:val="00D0112D"/>
    <w:rsid w:val="00D03E75"/>
    <w:rsid w:val="00D04878"/>
    <w:rsid w:val="00D111B1"/>
    <w:rsid w:val="00D1190C"/>
    <w:rsid w:val="00D11AF9"/>
    <w:rsid w:val="00D14080"/>
    <w:rsid w:val="00D16801"/>
    <w:rsid w:val="00D20517"/>
    <w:rsid w:val="00D20B7A"/>
    <w:rsid w:val="00D25BF9"/>
    <w:rsid w:val="00D2761D"/>
    <w:rsid w:val="00D2773D"/>
    <w:rsid w:val="00D31EF7"/>
    <w:rsid w:val="00D3272D"/>
    <w:rsid w:val="00D36031"/>
    <w:rsid w:val="00D3628C"/>
    <w:rsid w:val="00D363B4"/>
    <w:rsid w:val="00D37678"/>
    <w:rsid w:val="00D37E55"/>
    <w:rsid w:val="00D41684"/>
    <w:rsid w:val="00D44B15"/>
    <w:rsid w:val="00D44E68"/>
    <w:rsid w:val="00D458DA"/>
    <w:rsid w:val="00D4627E"/>
    <w:rsid w:val="00D46A28"/>
    <w:rsid w:val="00D516F4"/>
    <w:rsid w:val="00D518A9"/>
    <w:rsid w:val="00D536EE"/>
    <w:rsid w:val="00D56152"/>
    <w:rsid w:val="00D5622B"/>
    <w:rsid w:val="00D5737E"/>
    <w:rsid w:val="00D57919"/>
    <w:rsid w:val="00D57B50"/>
    <w:rsid w:val="00D62726"/>
    <w:rsid w:val="00D63CB9"/>
    <w:rsid w:val="00D66DF2"/>
    <w:rsid w:val="00D705B3"/>
    <w:rsid w:val="00D71403"/>
    <w:rsid w:val="00D761E7"/>
    <w:rsid w:val="00D801DB"/>
    <w:rsid w:val="00D8114B"/>
    <w:rsid w:val="00D81F35"/>
    <w:rsid w:val="00D84E72"/>
    <w:rsid w:val="00D85920"/>
    <w:rsid w:val="00D85A8D"/>
    <w:rsid w:val="00D91785"/>
    <w:rsid w:val="00D91CC5"/>
    <w:rsid w:val="00D92AD4"/>
    <w:rsid w:val="00D92B80"/>
    <w:rsid w:val="00D9661B"/>
    <w:rsid w:val="00D96ECD"/>
    <w:rsid w:val="00DA45A2"/>
    <w:rsid w:val="00DA50A4"/>
    <w:rsid w:val="00DA6ABD"/>
    <w:rsid w:val="00DA730F"/>
    <w:rsid w:val="00DB129C"/>
    <w:rsid w:val="00DB140F"/>
    <w:rsid w:val="00DB1BA2"/>
    <w:rsid w:val="00DB368C"/>
    <w:rsid w:val="00DB6645"/>
    <w:rsid w:val="00DB6D09"/>
    <w:rsid w:val="00DC715A"/>
    <w:rsid w:val="00DD052F"/>
    <w:rsid w:val="00DD2430"/>
    <w:rsid w:val="00DD396F"/>
    <w:rsid w:val="00DD3A6B"/>
    <w:rsid w:val="00DD463B"/>
    <w:rsid w:val="00DD5E7D"/>
    <w:rsid w:val="00DD729A"/>
    <w:rsid w:val="00DE14F1"/>
    <w:rsid w:val="00DE3169"/>
    <w:rsid w:val="00DE5644"/>
    <w:rsid w:val="00DF187C"/>
    <w:rsid w:val="00DF2B0E"/>
    <w:rsid w:val="00DF47C6"/>
    <w:rsid w:val="00DF4803"/>
    <w:rsid w:val="00DF5EB7"/>
    <w:rsid w:val="00DF688D"/>
    <w:rsid w:val="00DF7367"/>
    <w:rsid w:val="00E00229"/>
    <w:rsid w:val="00E0090E"/>
    <w:rsid w:val="00E00AF8"/>
    <w:rsid w:val="00E03804"/>
    <w:rsid w:val="00E03E81"/>
    <w:rsid w:val="00E03F02"/>
    <w:rsid w:val="00E06299"/>
    <w:rsid w:val="00E1028A"/>
    <w:rsid w:val="00E1088E"/>
    <w:rsid w:val="00E13AEC"/>
    <w:rsid w:val="00E13CFC"/>
    <w:rsid w:val="00E2038B"/>
    <w:rsid w:val="00E269B4"/>
    <w:rsid w:val="00E26C51"/>
    <w:rsid w:val="00E26FD5"/>
    <w:rsid w:val="00E371B3"/>
    <w:rsid w:val="00E4008B"/>
    <w:rsid w:val="00E41861"/>
    <w:rsid w:val="00E43A05"/>
    <w:rsid w:val="00E44AEE"/>
    <w:rsid w:val="00E459C8"/>
    <w:rsid w:val="00E47680"/>
    <w:rsid w:val="00E5044D"/>
    <w:rsid w:val="00E527CE"/>
    <w:rsid w:val="00E54ED7"/>
    <w:rsid w:val="00E60950"/>
    <w:rsid w:val="00E644F1"/>
    <w:rsid w:val="00E7062A"/>
    <w:rsid w:val="00E71898"/>
    <w:rsid w:val="00E73455"/>
    <w:rsid w:val="00E7589F"/>
    <w:rsid w:val="00E75C98"/>
    <w:rsid w:val="00E807F4"/>
    <w:rsid w:val="00E81260"/>
    <w:rsid w:val="00E81FCE"/>
    <w:rsid w:val="00E82F88"/>
    <w:rsid w:val="00E834A0"/>
    <w:rsid w:val="00E86EA2"/>
    <w:rsid w:val="00E91D24"/>
    <w:rsid w:val="00E96C75"/>
    <w:rsid w:val="00E96DB1"/>
    <w:rsid w:val="00E96E63"/>
    <w:rsid w:val="00EA1830"/>
    <w:rsid w:val="00EA31FD"/>
    <w:rsid w:val="00EA3F6F"/>
    <w:rsid w:val="00EA6537"/>
    <w:rsid w:val="00EA72CC"/>
    <w:rsid w:val="00EA749B"/>
    <w:rsid w:val="00EB03BD"/>
    <w:rsid w:val="00EB08CC"/>
    <w:rsid w:val="00EB30E8"/>
    <w:rsid w:val="00EB6350"/>
    <w:rsid w:val="00EB6755"/>
    <w:rsid w:val="00EB71EF"/>
    <w:rsid w:val="00EC0517"/>
    <w:rsid w:val="00EC0B85"/>
    <w:rsid w:val="00EC0ED1"/>
    <w:rsid w:val="00EC21EB"/>
    <w:rsid w:val="00EC25D9"/>
    <w:rsid w:val="00EC29F5"/>
    <w:rsid w:val="00EC4E45"/>
    <w:rsid w:val="00EC5100"/>
    <w:rsid w:val="00EC561F"/>
    <w:rsid w:val="00EC5D7E"/>
    <w:rsid w:val="00EC6858"/>
    <w:rsid w:val="00EC7D55"/>
    <w:rsid w:val="00ED6C80"/>
    <w:rsid w:val="00ED6E18"/>
    <w:rsid w:val="00EE0B6C"/>
    <w:rsid w:val="00EE133E"/>
    <w:rsid w:val="00EE196D"/>
    <w:rsid w:val="00EE3980"/>
    <w:rsid w:val="00EE3E5C"/>
    <w:rsid w:val="00EE49E0"/>
    <w:rsid w:val="00EE5057"/>
    <w:rsid w:val="00EE559F"/>
    <w:rsid w:val="00EE6366"/>
    <w:rsid w:val="00EE63D3"/>
    <w:rsid w:val="00EE6575"/>
    <w:rsid w:val="00EE68FB"/>
    <w:rsid w:val="00EF3582"/>
    <w:rsid w:val="00EF410C"/>
    <w:rsid w:val="00F00A65"/>
    <w:rsid w:val="00F015E5"/>
    <w:rsid w:val="00F01FCF"/>
    <w:rsid w:val="00F040E9"/>
    <w:rsid w:val="00F04430"/>
    <w:rsid w:val="00F0466A"/>
    <w:rsid w:val="00F05D7A"/>
    <w:rsid w:val="00F06482"/>
    <w:rsid w:val="00F06B09"/>
    <w:rsid w:val="00F10C62"/>
    <w:rsid w:val="00F13AB0"/>
    <w:rsid w:val="00F14B9D"/>
    <w:rsid w:val="00F1547F"/>
    <w:rsid w:val="00F22004"/>
    <w:rsid w:val="00F2753E"/>
    <w:rsid w:val="00F32351"/>
    <w:rsid w:val="00F33000"/>
    <w:rsid w:val="00F33F6D"/>
    <w:rsid w:val="00F35641"/>
    <w:rsid w:val="00F3628E"/>
    <w:rsid w:val="00F44598"/>
    <w:rsid w:val="00F46463"/>
    <w:rsid w:val="00F52187"/>
    <w:rsid w:val="00F5279A"/>
    <w:rsid w:val="00F55D20"/>
    <w:rsid w:val="00F61F2C"/>
    <w:rsid w:val="00F65472"/>
    <w:rsid w:val="00F65C98"/>
    <w:rsid w:val="00F6749B"/>
    <w:rsid w:val="00F715C9"/>
    <w:rsid w:val="00F77178"/>
    <w:rsid w:val="00F812DE"/>
    <w:rsid w:val="00F821A2"/>
    <w:rsid w:val="00F863FD"/>
    <w:rsid w:val="00F8773D"/>
    <w:rsid w:val="00F877E4"/>
    <w:rsid w:val="00F938E6"/>
    <w:rsid w:val="00F9716D"/>
    <w:rsid w:val="00FA3542"/>
    <w:rsid w:val="00FA6812"/>
    <w:rsid w:val="00FA71EF"/>
    <w:rsid w:val="00FA7E76"/>
    <w:rsid w:val="00FB0F67"/>
    <w:rsid w:val="00FB12CC"/>
    <w:rsid w:val="00FB2615"/>
    <w:rsid w:val="00FB3A57"/>
    <w:rsid w:val="00FB3C09"/>
    <w:rsid w:val="00FB4C6D"/>
    <w:rsid w:val="00FB5EAD"/>
    <w:rsid w:val="00FB78AA"/>
    <w:rsid w:val="00FB7E6D"/>
    <w:rsid w:val="00FC0D4D"/>
    <w:rsid w:val="00FC10A8"/>
    <w:rsid w:val="00FC1556"/>
    <w:rsid w:val="00FC2E2E"/>
    <w:rsid w:val="00FC3F7C"/>
    <w:rsid w:val="00FC412C"/>
    <w:rsid w:val="00FD03B9"/>
    <w:rsid w:val="00FD30FC"/>
    <w:rsid w:val="00FD4455"/>
    <w:rsid w:val="00FD68B4"/>
    <w:rsid w:val="00FE4F26"/>
    <w:rsid w:val="00FE6E7C"/>
    <w:rsid w:val="00FF186B"/>
    <w:rsid w:val="00FF4000"/>
    <w:rsid w:val="00FF51D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7FB3BB5-90CA-4DA0-A71A-82823C06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DC3"/>
    <w:rPr>
      <w:rFonts w:ascii="Tahoma" w:hAnsi="Tahoma" w:cs="Tahoma"/>
      <w:color w:val="000080"/>
      <w:lang w:eastAsia="en-US"/>
    </w:rPr>
  </w:style>
  <w:style w:type="paragraph" w:styleId="Heading1">
    <w:name w:val="heading 1"/>
    <w:basedOn w:val="Normal"/>
    <w:next w:val="Normal"/>
    <w:qFormat/>
    <w:rsid w:val="00394DC3"/>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F40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94DC3"/>
    <w:pPr>
      <w:jc w:val="center"/>
    </w:pPr>
    <w:rPr>
      <w:b/>
      <w:bCs/>
      <w:sz w:val="52"/>
    </w:rPr>
  </w:style>
  <w:style w:type="paragraph" w:styleId="BodyText3">
    <w:name w:val="Body Text 3"/>
    <w:basedOn w:val="Normal"/>
    <w:link w:val="BodyText3Char"/>
    <w:rsid w:val="00394DC3"/>
    <w:pPr>
      <w:spacing w:before="120"/>
    </w:pPr>
    <w:rPr>
      <w:sz w:val="32"/>
    </w:rPr>
  </w:style>
  <w:style w:type="paragraph" w:customStyle="1" w:styleId="Amainreturn">
    <w:name w:val="A main return"/>
    <w:basedOn w:val="Normal"/>
    <w:rsid w:val="00394DC3"/>
    <w:pPr>
      <w:spacing w:before="80" w:after="60"/>
      <w:ind w:left="1100"/>
      <w:jc w:val="both"/>
    </w:pPr>
  </w:style>
  <w:style w:type="paragraph" w:styleId="Footer">
    <w:name w:val="footer"/>
    <w:basedOn w:val="Normal"/>
    <w:link w:val="FooterChar"/>
    <w:uiPriority w:val="99"/>
    <w:rsid w:val="00394DC3"/>
    <w:pPr>
      <w:tabs>
        <w:tab w:val="center" w:pos="4153"/>
        <w:tab w:val="right" w:pos="8306"/>
      </w:tabs>
    </w:pPr>
  </w:style>
  <w:style w:type="character" w:styleId="Hyperlink">
    <w:name w:val="Hyperlink"/>
    <w:basedOn w:val="DefaultParagraphFont"/>
    <w:rsid w:val="00394DC3"/>
    <w:rPr>
      <w:color w:val="0000FF"/>
      <w:u w:val="single"/>
    </w:rPr>
  </w:style>
  <w:style w:type="character" w:styleId="PageNumber">
    <w:name w:val="page number"/>
    <w:basedOn w:val="DefaultParagraphFont"/>
    <w:rsid w:val="00394DC3"/>
  </w:style>
  <w:style w:type="paragraph" w:styleId="BalloonText">
    <w:name w:val="Balloon Text"/>
    <w:basedOn w:val="Normal"/>
    <w:semiHidden/>
    <w:rsid w:val="00394DC3"/>
    <w:rPr>
      <w:sz w:val="16"/>
      <w:szCs w:val="16"/>
    </w:rPr>
  </w:style>
  <w:style w:type="paragraph" w:styleId="Header">
    <w:name w:val="header"/>
    <w:basedOn w:val="Normal"/>
    <w:link w:val="HeaderChar"/>
    <w:uiPriority w:val="99"/>
    <w:rsid w:val="00885A5F"/>
    <w:pPr>
      <w:tabs>
        <w:tab w:val="center" w:pos="4153"/>
        <w:tab w:val="right" w:pos="8306"/>
      </w:tabs>
    </w:pPr>
  </w:style>
  <w:style w:type="paragraph" w:customStyle="1" w:styleId="Default">
    <w:name w:val="Default"/>
    <w:rsid w:val="00263793"/>
    <w:pPr>
      <w:autoSpaceDE w:val="0"/>
      <w:autoSpaceDN w:val="0"/>
      <w:adjustRightInd w:val="0"/>
    </w:pPr>
    <w:rPr>
      <w:rFonts w:eastAsia="SimSun"/>
      <w:color w:val="000000"/>
      <w:sz w:val="24"/>
      <w:szCs w:val="24"/>
      <w:lang w:val="en-US" w:eastAsia="zh-CN"/>
    </w:rPr>
  </w:style>
  <w:style w:type="character" w:customStyle="1" w:styleId="Heading2Char">
    <w:name w:val="Heading 2 Char"/>
    <w:basedOn w:val="DefaultParagraphFont"/>
    <w:link w:val="Heading2"/>
    <w:semiHidden/>
    <w:rsid w:val="00FF4000"/>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uiPriority w:val="99"/>
    <w:rsid w:val="00FF4000"/>
    <w:rPr>
      <w:rFonts w:ascii="Tahoma" w:hAnsi="Tahoma" w:cs="Tahoma"/>
      <w:color w:val="000080"/>
      <w:lang w:eastAsia="en-US"/>
    </w:rPr>
  </w:style>
  <w:style w:type="character" w:customStyle="1" w:styleId="FooterChar">
    <w:name w:val="Footer Char"/>
    <w:basedOn w:val="DefaultParagraphFont"/>
    <w:link w:val="Footer"/>
    <w:uiPriority w:val="99"/>
    <w:rsid w:val="00FF4000"/>
    <w:rPr>
      <w:rFonts w:ascii="Tahoma" w:hAnsi="Tahoma" w:cs="Tahoma"/>
      <w:color w:val="000080"/>
      <w:lang w:eastAsia="en-US"/>
    </w:rPr>
  </w:style>
  <w:style w:type="paragraph" w:styleId="ListParagraph">
    <w:name w:val="List Paragraph"/>
    <w:basedOn w:val="Normal"/>
    <w:uiPriority w:val="34"/>
    <w:qFormat/>
    <w:rsid w:val="00396E3B"/>
    <w:pPr>
      <w:ind w:left="720"/>
      <w:contextualSpacing/>
    </w:pPr>
  </w:style>
  <w:style w:type="character" w:customStyle="1" w:styleId="BodyText3Char">
    <w:name w:val="Body Text 3 Char"/>
    <w:basedOn w:val="DefaultParagraphFont"/>
    <w:link w:val="BodyText3"/>
    <w:rsid w:val="007F07B5"/>
    <w:rPr>
      <w:rFonts w:ascii="Tahoma" w:hAnsi="Tahoma" w:cs="Tahoma"/>
      <w:color w:val="000080"/>
      <w:sz w:val="32"/>
      <w:lang w:eastAsia="en-US"/>
    </w:rPr>
  </w:style>
  <w:style w:type="character" w:styleId="CommentReference">
    <w:name w:val="annotation reference"/>
    <w:basedOn w:val="DefaultParagraphFont"/>
    <w:rsid w:val="00BD218C"/>
    <w:rPr>
      <w:sz w:val="16"/>
      <w:szCs w:val="16"/>
    </w:rPr>
  </w:style>
  <w:style w:type="paragraph" w:styleId="CommentText">
    <w:name w:val="annotation text"/>
    <w:basedOn w:val="Normal"/>
    <w:link w:val="CommentTextChar"/>
    <w:rsid w:val="00BD218C"/>
  </w:style>
  <w:style w:type="character" w:customStyle="1" w:styleId="CommentTextChar">
    <w:name w:val="Comment Text Char"/>
    <w:basedOn w:val="DefaultParagraphFont"/>
    <w:link w:val="CommentText"/>
    <w:rsid w:val="00BD218C"/>
    <w:rPr>
      <w:rFonts w:ascii="Tahoma" w:hAnsi="Tahoma" w:cs="Tahoma"/>
      <w:color w:val="000080"/>
      <w:lang w:eastAsia="en-US"/>
    </w:rPr>
  </w:style>
  <w:style w:type="paragraph" w:styleId="CommentSubject">
    <w:name w:val="annotation subject"/>
    <w:basedOn w:val="CommentText"/>
    <w:next w:val="CommentText"/>
    <w:link w:val="CommentSubjectChar"/>
    <w:rsid w:val="00BD218C"/>
    <w:rPr>
      <w:b/>
      <w:bCs/>
    </w:rPr>
  </w:style>
  <w:style w:type="character" w:customStyle="1" w:styleId="CommentSubjectChar">
    <w:name w:val="Comment Subject Char"/>
    <w:basedOn w:val="CommentTextChar"/>
    <w:link w:val="CommentSubject"/>
    <w:rsid w:val="00BD218C"/>
    <w:rPr>
      <w:rFonts w:ascii="Tahoma" w:hAnsi="Tahoma" w:cs="Tahoma"/>
      <w:b/>
      <w:bCs/>
      <w:color w:val="000080"/>
      <w:lang w:eastAsia="en-US"/>
    </w:rPr>
  </w:style>
  <w:style w:type="character" w:styleId="FollowedHyperlink">
    <w:name w:val="FollowedHyperlink"/>
    <w:basedOn w:val="DefaultParagraphFont"/>
    <w:rsid w:val="00DD396F"/>
    <w:rPr>
      <w:color w:val="800080" w:themeColor="followedHyperlink"/>
      <w:u w:val="single"/>
    </w:rPr>
  </w:style>
  <w:style w:type="paragraph" w:styleId="BodyText">
    <w:name w:val="Body Text"/>
    <w:basedOn w:val="Normal"/>
    <w:link w:val="BodyTextChar"/>
    <w:unhideWhenUsed/>
    <w:rsid w:val="00D3628C"/>
    <w:pPr>
      <w:spacing w:after="120"/>
    </w:pPr>
  </w:style>
  <w:style w:type="character" w:customStyle="1" w:styleId="BodyTextChar">
    <w:name w:val="Body Text Char"/>
    <w:basedOn w:val="DefaultParagraphFont"/>
    <w:link w:val="BodyText"/>
    <w:rsid w:val="00D3628C"/>
    <w:rPr>
      <w:rFonts w:ascii="Tahoma" w:hAnsi="Tahoma" w:cs="Tahoma"/>
      <w:color w:val="000080"/>
      <w:lang w:eastAsia="en-US"/>
    </w:rPr>
  </w:style>
  <w:style w:type="paragraph" w:styleId="Date">
    <w:name w:val="Date"/>
    <w:basedOn w:val="Normal"/>
    <w:next w:val="Normal"/>
    <w:link w:val="DateChar"/>
    <w:rsid w:val="00311B8B"/>
  </w:style>
  <w:style w:type="character" w:customStyle="1" w:styleId="DateChar">
    <w:name w:val="Date Char"/>
    <w:basedOn w:val="DefaultParagraphFont"/>
    <w:link w:val="Date"/>
    <w:rsid w:val="00311B8B"/>
    <w:rPr>
      <w:rFonts w:ascii="Tahoma" w:hAnsi="Tahoma" w:cs="Tahoma"/>
      <w:color w:va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1147">
      <w:bodyDiv w:val="1"/>
      <w:marLeft w:val="0"/>
      <w:marRight w:val="0"/>
      <w:marTop w:val="0"/>
      <w:marBottom w:val="0"/>
      <w:divBdr>
        <w:top w:val="none" w:sz="0" w:space="0" w:color="auto"/>
        <w:left w:val="none" w:sz="0" w:space="0" w:color="auto"/>
        <w:bottom w:val="none" w:sz="0" w:space="0" w:color="auto"/>
        <w:right w:val="none" w:sz="0" w:space="0" w:color="auto"/>
      </w:divBdr>
      <w:divsChild>
        <w:div w:id="1175998840">
          <w:marLeft w:val="0"/>
          <w:marRight w:val="0"/>
          <w:marTop w:val="0"/>
          <w:marBottom w:val="0"/>
          <w:divBdr>
            <w:top w:val="none" w:sz="0" w:space="0" w:color="auto"/>
            <w:left w:val="none" w:sz="0" w:space="0" w:color="auto"/>
            <w:bottom w:val="none" w:sz="0" w:space="0" w:color="auto"/>
            <w:right w:val="none" w:sz="0" w:space="0" w:color="auto"/>
          </w:divBdr>
          <w:divsChild>
            <w:div w:id="699546730">
              <w:marLeft w:val="0"/>
              <w:marRight w:val="0"/>
              <w:marTop w:val="0"/>
              <w:marBottom w:val="0"/>
              <w:divBdr>
                <w:top w:val="none" w:sz="0" w:space="0" w:color="auto"/>
                <w:left w:val="none" w:sz="0" w:space="0" w:color="auto"/>
                <w:bottom w:val="none" w:sz="0" w:space="0" w:color="auto"/>
                <w:right w:val="none" w:sz="0" w:space="0" w:color="auto"/>
              </w:divBdr>
              <w:divsChild>
                <w:div w:id="1388913724">
                  <w:marLeft w:val="13"/>
                  <w:marRight w:val="13"/>
                  <w:marTop w:val="0"/>
                  <w:marBottom w:val="0"/>
                  <w:divBdr>
                    <w:top w:val="single" w:sz="4" w:space="0" w:color="FFFFFF"/>
                    <w:left w:val="single" w:sz="4" w:space="0" w:color="FFFFFF"/>
                    <w:bottom w:val="single" w:sz="4" w:space="10" w:color="FFFFFF"/>
                    <w:right w:val="single" w:sz="4" w:space="0" w:color="FFFFFF"/>
                  </w:divBdr>
                  <w:divsChild>
                    <w:div w:id="1605336382">
                      <w:marLeft w:val="255"/>
                      <w:marRight w:val="255"/>
                      <w:marTop w:val="255"/>
                      <w:marBottom w:val="0"/>
                      <w:divBdr>
                        <w:top w:val="none" w:sz="0" w:space="0" w:color="auto"/>
                        <w:left w:val="none" w:sz="0" w:space="0" w:color="auto"/>
                        <w:bottom w:val="none" w:sz="0" w:space="0" w:color="auto"/>
                        <w:right w:val="none" w:sz="0" w:space="0" w:color="auto"/>
                      </w:divBdr>
                      <w:divsChild>
                        <w:div w:id="840659301">
                          <w:marLeft w:val="0"/>
                          <w:marRight w:val="0"/>
                          <w:marTop w:val="0"/>
                          <w:marBottom w:val="13"/>
                          <w:divBdr>
                            <w:top w:val="single" w:sz="4" w:space="12" w:color="C8C8C8"/>
                            <w:left w:val="single" w:sz="4" w:space="13" w:color="C8C8C8"/>
                            <w:bottom w:val="single" w:sz="4" w:space="0" w:color="C8C8C8"/>
                            <w:right w:val="single" w:sz="4" w:space="13" w:color="C8C8C8"/>
                          </w:divBdr>
                          <w:divsChild>
                            <w:div w:id="47980584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6530">
      <w:bodyDiv w:val="1"/>
      <w:marLeft w:val="0"/>
      <w:marRight w:val="0"/>
      <w:marTop w:val="0"/>
      <w:marBottom w:val="0"/>
      <w:divBdr>
        <w:top w:val="none" w:sz="0" w:space="0" w:color="auto"/>
        <w:left w:val="none" w:sz="0" w:space="0" w:color="auto"/>
        <w:bottom w:val="none" w:sz="0" w:space="0" w:color="auto"/>
        <w:right w:val="none" w:sz="0" w:space="0" w:color="auto"/>
      </w:divBdr>
    </w:div>
    <w:div w:id="576863111">
      <w:bodyDiv w:val="1"/>
      <w:marLeft w:val="0"/>
      <w:marRight w:val="0"/>
      <w:marTop w:val="0"/>
      <w:marBottom w:val="0"/>
      <w:divBdr>
        <w:top w:val="none" w:sz="0" w:space="0" w:color="auto"/>
        <w:left w:val="none" w:sz="0" w:space="0" w:color="auto"/>
        <w:bottom w:val="none" w:sz="0" w:space="0" w:color="auto"/>
        <w:right w:val="none" w:sz="0" w:space="0" w:color="auto"/>
      </w:divBdr>
    </w:div>
    <w:div w:id="938564457">
      <w:bodyDiv w:val="1"/>
      <w:marLeft w:val="0"/>
      <w:marRight w:val="0"/>
      <w:marTop w:val="0"/>
      <w:marBottom w:val="0"/>
      <w:divBdr>
        <w:top w:val="none" w:sz="0" w:space="0" w:color="auto"/>
        <w:left w:val="none" w:sz="0" w:space="0" w:color="auto"/>
        <w:bottom w:val="none" w:sz="0" w:space="0" w:color="auto"/>
        <w:right w:val="none" w:sz="0" w:space="0" w:color="auto"/>
      </w:divBdr>
    </w:div>
    <w:div w:id="980960129">
      <w:bodyDiv w:val="1"/>
      <w:marLeft w:val="0"/>
      <w:marRight w:val="0"/>
      <w:marTop w:val="0"/>
      <w:marBottom w:val="0"/>
      <w:divBdr>
        <w:top w:val="none" w:sz="0" w:space="0" w:color="auto"/>
        <w:left w:val="none" w:sz="0" w:space="0" w:color="auto"/>
        <w:bottom w:val="none" w:sz="0" w:space="0" w:color="auto"/>
        <w:right w:val="none" w:sz="0" w:space="0" w:color="auto"/>
      </w:divBdr>
      <w:divsChild>
        <w:div w:id="223875722">
          <w:marLeft w:val="0"/>
          <w:marRight w:val="0"/>
          <w:marTop w:val="0"/>
          <w:marBottom w:val="0"/>
          <w:divBdr>
            <w:top w:val="none" w:sz="0" w:space="0" w:color="auto"/>
            <w:left w:val="none" w:sz="0" w:space="0" w:color="auto"/>
            <w:bottom w:val="none" w:sz="0" w:space="0" w:color="auto"/>
            <w:right w:val="none" w:sz="0" w:space="0" w:color="auto"/>
          </w:divBdr>
          <w:divsChild>
            <w:div w:id="1131824987">
              <w:marLeft w:val="0"/>
              <w:marRight w:val="0"/>
              <w:marTop w:val="0"/>
              <w:marBottom w:val="0"/>
              <w:divBdr>
                <w:top w:val="none" w:sz="0" w:space="0" w:color="auto"/>
                <w:left w:val="none" w:sz="0" w:space="0" w:color="auto"/>
                <w:bottom w:val="none" w:sz="0" w:space="0" w:color="auto"/>
                <w:right w:val="none" w:sz="0" w:space="0" w:color="auto"/>
              </w:divBdr>
              <w:divsChild>
                <w:div w:id="1314330864">
                  <w:marLeft w:val="0"/>
                  <w:marRight w:val="0"/>
                  <w:marTop w:val="0"/>
                  <w:marBottom w:val="0"/>
                  <w:divBdr>
                    <w:top w:val="none" w:sz="0" w:space="0" w:color="auto"/>
                    <w:left w:val="none" w:sz="0" w:space="0" w:color="auto"/>
                    <w:bottom w:val="none" w:sz="0" w:space="0" w:color="auto"/>
                    <w:right w:val="none" w:sz="0" w:space="0" w:color="auto"/>
                  </w:divBdr>
                  <w:divsChild>
                    <w:div w:id="1018198407">
                      <w:marLeft w:val="0"/>
                      <w:marRight w:val="0"/>
                      <w:marTop w:val="0"/>
                      <w:marBottom w:val="0"/>
                      <w:divBdr>
                        <w:top w:val="none" w:sz="0" w:space="0" w:color="auto"/>
                        <w:left w:val="none" w:sz="0" w:space="0" w:color="auto"/>
                        <w:bottom w:val="none" w:sz="0" w:space="0" w:color="auto"/>
                        <w:right w:val="none" w:sz="0" w:space="0" w:color="auto"/>
                      </w:divBdr>
                      <w:divsChild>
                        <w:div w:id="294677767">
                          <w:marLeft w:val="0"/>
                          <w:marRight w:val="0"/>
                          <w:marTop w:val="0"/>
                          <w:marBottom w:val="0"/>
                          <w:divBdr>
                            <w:top w:val="none" w:sz="0" w:space="0" w:color="auto"/>
                            <w:left w:val="none" w:sz="0" w:space="0" w:color="auto"/>
                            <w:bottom w:val="none" w:sz="0" w:space="0" w:color="auto"/>
                            <w:right w:val="none" w:sz="0" w:space="0" w:color="auto"/>
                          </w:divBdr>
                          <w:divsChild>
                            <w:div w:id="1763138724">
                              <w:marLeft w:val="0"/>
                              <w:marRight w:val="0"/>
                              <w:marTop w:val="0"/>
                              <w:marBottom w:val="0"/>
                              <w:divBdr>
                                <w:top w:val="none" w:sz="0" w:space="0" w:color="auto"/>
                                <w:left w:val="none" w:sz="0" w:space="0" w:color="auto"/>
                                <w:bottom w:val="none" w:sz="0" w:space="0" w:color="auto"/>
                                <w:right w:val="none" w:sz="0" w:space="0" w:color="auto"/>
                              </w:divBdr>
                              <w:divsChild>
                                <w:div w:id="187914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292647">
      <w:bodyDiv w:val="1"/>
      <w:marLeft w:val="0"/>
      <w:marRight w:val="0"/>
      <w:marTop w:val="0"/>
      <w:marBottom w:val="0"/>
      <w:divBdr>
        <w:top w:val="none" w:sz="0" w:space="0" w:color="auto"/>
        <w:left w:val="none" w:sz="0" w:space="0" w:color="auto"/>
        <w:bottom w:val="none" w:sz="0" w:space="0" w:color="auto"/>
        <w:right w:val="none" w:sz="0" w:space="0" w:color="auto"/>
      </w:divBdr>
      <w:divsChild>
        <w:div w:id="1504853028">
          <w:marLeft w:val="0"/>
          <w:marRight w:val="0"/>
          <w:marTop w:val="0"/>
          <w:marBottom w:val="0"/>
          <w:divBdr>
            <w:top w:val="none" w:sz="0" w:space="0" w:color="auto"/>
            <w:left w:val="none" w:sz="0" w:space="0" w:color="auto"/>
            <w:bottom w:val="none" w:sz="0" w:space="0" w:color="auto"/>
            <w:right w:val="none" w:sz="0" w:space="0" w:color="auto"/>
          </w:divBdr>
          <w:divsChild>
            <w:div w:id="1803384389">
              <w:marLeft w:val="0"/>
              <w:marRight w:val="0"/>
              <w:marTop w:val="0"/>
              <w:marBottom w:val="0"/>
              <w:divBdr>
                <w:top w:val="none" w:sz="0" w:space="0" w:color="auto"/>
                <w:left w:val="none" w:sz="0" w:space="0" w:color="auto"/>
                <w:bottom w:val="none" w:sz="0" w:space="0" w:color="auto"/>
                <w:right w:val="none" w:sz="0" w:space="0" w:color="auto"/>
              </w:divBdr>
              <w:divsChild>
                <w:div w:id="1673602934">
                  <w:marLeft w:val="15"/>
                  <w:marRight w:val="15"/>
                  <w:marTop w:val="0"/>
                  <w:marBottom w:val="0"/>
                  <w:divBdr>
                    <w:top w:val="single" w:sz="6" w:space="0" w:color="FFFFFF"/>
                    <w:left w:val="single" w:sz="6" w:space="0" w:color="FFFFFF"/>
                    <w:bottom w:val="single" w:sz="6" w:space="11" w:color="FFFFFF"/>
                    <w:right w:val="single" w:sz="6" w:space="0" w:color="FFFFFF"/>
                  </w:divBdr>
                  <w:divsChild>
                    <w:div w:id="401876687">
                      <w:marLeft w:val="300"/>
                      <w:marRight w:val="300"/>
                      <w:marTop w:val="300"/>
                      <w:marBottom w:val="0"/>
                      <w:divBdr>
                        <w:top w:val="none" w:sz="0" w:space="0" w:color="auto"/>
                        <w:left w:val="none" w:sz="0" w:space="0" w:color="auto"/>
                        <w:bottom w:val="none" w:sz="0" w:space="0" w:color="auto"/>
                        <w:right w:val="none" w:sz="0" w:space="0" w:color="auto"/>
                      </w:divBdr>
                      <w:divsChild>
                        <w:div w:id="1998219078">
                          <w:marLeft w:val="0"/>
                          <w:marRight w:val="0"/>
                          <w:marTop w:val="0"/>
                          <w:marBottom w:val="15"/>
                          <w:divBdr>
                            <w:top w:val="single" w:sz="6" w:space="12" w:color="C8C8C8"/>
                            <w:left w:val="single" w:sz="6" w:space="15" w:color="C8C8C8"/>
                            <w:bottom w:val="single" w:sz="6" w:space="0" w:color="C8C8C8"/>
                            <w:right w:val="single" w:sz="6" w:space="15" w:color="C8C8C8"/>
                          </w:divBdr>
                          <w:divsChild>
                            <w:div w:id="199066670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528430">
      <w:bodyDiv w:val="1"/>
      <w:marLeft w:val="0"/>
      <w:marRight w:val="0"/>
      <w:marTop w:val="0"/>
      <w:marBottom w:val="0"/>
      <w:divBdr>
        <w:top w:val="none" w:sz="0" w:space="0" w:color="auto"/>
        <w:left w:val="none" w:sz="0" w:space="0" w:color="auto"/>
        <w:bottom w:val="none" w:sz="0" w:space="0" w:color="auto"/>
        <w:right w:val="none" w:sz="0" w:space="0" w:color="auto"/>
      </w:divBdr>
    </w:div>
    <w:div w:id="1379863759">
      <w:bodyDiv w:val="1"/>
      <w:marLeft w:val="0"/>
      <w:marRight w:val="0"/>
      <w:marTop w:val="0"/>
      <w:marBottom w:val="0"/>
      <w:divBdr>
        <w:top w:val="none" w:sz="0" w:space="0" w:color="auto"/>
        <w:left w:val="none" w:sz="0" w:space="0" w:color="auto"/>
        <w:bottom w:val="none" w:sz="0" w:space="0" w:color="auto"/>
        <w:right w:val="none" w:sz="0" w:space="0" w:color="auto"/>
      </w:divBdr>
      <w:divsChild>
        <w:div w:id="401832881">
          <w:marLeft w:val="0"/>
          <w:marRight w:val="0"/>
          <w:marTop w:val="0"/>
          <w:marBottom w:val="0"/>
          <w:divBdr>
            <w:top w:val="none" w:sz="0" w:space="0" w:color="auto"/>
            <w:left w:val="none" w:sz="0" w:space="0" w:color="auto"/>
            <w:bottom w:val="none" w:sz="0" w:space="0" w:color="auto"/>
            <w:right w:val="none" w:sz="0" w:space="0" w:color="auto"/>
          </w:divBdr>
          <w:divsChild>
            <w:div w:id="104885863">
              <w:marLeft w:val="0"/>
              <w:marRight w:val="0"/>
              <w:marTop w:val="0"/>
              <w:marBottom w:val="0"/>
              <w:divBdr>
                <w:top w:val="none" w:sz="0" w:space="0" w:color="auto"/>
                <w:left w:val="none" w:sz="0" w:space="0" w:color="auto"/>
                <w:bottom w:val="none" w:sz="0" w:space="0" w:color="auto"/>
                <w:right w:val="none" w:sz="0" w:space="0" w:color="auto"/>
              </w:divBdr>
              <w:divsChild>
                <w:div w:id="435831626">
                  <w:marLeft w:val="15"/>
                  <w:marRight w:val="15"/>
                  <w:marTop w:val="0"/>
                  <w:marBottom w:val="0"/>
                  <w:divBdr>
                    <w:top w:val="single" w:sz="6" w:space="0" w:color="FFFFFF"/>
                    <w:left w:val="single" w:sz="6" w:space="0" w:color="FFFFFF"/>
                    <w:bottom w:val="single" w:sz="6" w:space="11" w:color="FFFFFF"/>
                    <w:right w:val="single" w:sz="6" w:space="0" w:color="FFFFFF"/>
                  </w:divBdr>
                  <w:divsChild>
                    <w:div w:id="971446328">
                      <w:marLeft w:val="300"/>
                      <w:marRight w:val="300"/>
                      <w:marTop w:val="300"/>
                      <w:marBottom w:val="0"/>
                      <w:divBdr>
                        <w:top w:val="none" w:sz="0" w:space="0" w:color="auto"/>
                        <w:left w:val="none" w:sz="0" w:space="0" w:color="auto"/>
                        <w:bottom w:val="none" w:sz="0" w:space="0" w:color="auto"/>
                        <w:right w:val="none" w:sz="0" w:space="0" w:color="auto"/>
                      </w:divBdr>
                      <w:divsChild>
                        <w:div w:id="1329791131">
                          <w:marLeft w:val="0"/>
                          <w:marRight w:val="0"/>
                          <w:marTop w:val="0"/>
                          <w:marBottom w:val="15"/>
                          <w:divBdr>
                            <w:top w:val="single" w:sz="6" w:space="12" w:color="C8C8C8"/>
                            <w:left w:val="single" w:sz="6" w:space="15" w:color="C8C8C8"/>
                            <w:bottom w:val="single" w:sz="6" w:space="0" w:color="C8C8C8"/>
                            <w:right w:val="single" w:sz="6" w:space="15" w:color="C8C8C8"/>
                          </w:divBdr>
                          <w:divsChild>
                            <w:div w:id="132835897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072269">
      <w:bodyDiv w:val="1"/>
      <w:marLeft w:val="0"/>
      <w:marRight w:val="0"/>
      <w:marTop w:val="0"/>
      <w:marBottom w:val="0"/>
      <w:divBdr>
        <w:top w:val="none" w:sz="0" w:space="0" w:color="auto"/>
        <w:left w:val="none" w:sz="0" w:space="0" w:color="auto"/>
        <w:bottom w:val="none" w:sz="0" w:space="0" w:color="auto"/>
        <w:right w:val="none" w:sz="0" w:space="0" w:color="auto"/>
      </w:divBdr>
      <w:divsChild>
        <w:div w:id="834807259">
          <w:marLeft w:val="0"/>
          <w:marRight w:val="0"/>
          <w:marTop w:val="0"/>
          <w:marBottom w:val="0"/>
          <w:divBdr>
            <w:top w:val="none" w:sz="0" w:space="0" w:color="auto"/>
            <w:left w:val="none" w:sz="0" w:space="0" w:color="auto"/>
            <w:bottom w:val="none" w:sz="0" w:space="0" w:color="auto"/>
            <w:right w:val="none" w:sz="0" w:space="0" w:color="auto"/>
          </w:divBdr>
          <w:divsChild>
            <w:div w:id="124580372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464225203">
      <w:bodyDiv w:val="1"/>
      <w:marLeft w:val="0"/>
      <w:marRight w:val="0"/>
      <w:marTop w:val="0"/>
      <w:marBottom w:val="0"/>
      <w:divBdr>
        <w:top w:val="none" w:sz="0" w:space="0" w:color="auto"/>
        <w:left w:val="none" w:sz="0" w:space="0" w:color="auto"/>
        <w:bottom w:val="none" w:sz="0" w:space="0" w:color="auto"/>
        <w:right w:val="none" w:sz="0" w:space="0" w:color="auto"/>
      </w:divBdr>
      <w:divsChild>
        <w:div w:id="691346743">
          <w:marLeft w:val="0"/>
          <w:marRight w:val="0"/>
          <w:marTop w:val="0"/>
          <w:marBottom w:val="0"/>
          <w:divBdr>
            <w:top w:val="none" w:sz="0" w:space="0" w:color="auto"/>
            <w:left w:val="none" w:sz="0" w:space="0" w:color="auto"/>
            <w:bottom w:val="none" w:sz="0" w:space="0" w:color="auto"/>
            <w:right w:val="none" w:sz="0" w:space="0" w:color="auto"/>
          </w:divBdr>
          <w:divsChild>
            <w:div w:id="2017685076">
              <w:marLeft w:val="0"/>
              <w:marRight w:val="0"/>
              <w:marTop w:val="0"/>
              <w:marBottom w:val="0"/>
              <w:divBdr>
                <w:top w:val="none" w:sz="0" w:space="0" w:color="auto"/>
                <w:left w:val="none" w:sz="0" w:space="0" w:color="auto"/>
                <w:bottom w:val="none" w:sz="0" w:space="0" w:color="auto"/>
                <w:right w:val="none" w:sz="0" w:space="0" w:color="auto"/>
              </w:divBdr>
              <w:divsChild>
                <w:div w:id="30228341">
                  <w:marLeft w:val="15"/>
                  <w:marRight w:val="15"/>
                  <w:marTop w:val="0"/>
                  <w:marBottom w:val="0"/>
                  <w:divBdr>
                    <w:top w:val="single" w:sz="6" w:space="0" w:color="FFFFFF"/>
                    <w:left w:val="single" w:sz="6" w:space="0" w:color="FFFFFF"/>
                    <w:bottom w:val="single" w:sz="6" w:space="11" w:color="FFFFFF"/>
                    <w:right w:val="single" w:sz="6" w:space="0" w:color="FFFFFF"/>
                  </w:divBdr>
                  <w:divsChild>
                    <w:div w:id="848711403">
                      <w:marLeft w:val="285"/>
                      <w:marRight w:val="0"/>
                      <w:marTop w:val="300"/>
                      <w:marBottom w:val="300"/>
                      <w:divBdr>
                        <w:top w:val="none" w:sz="0" w:space="0" w:color="auto"/>
                        <w:left w:val="none" w:sz="0" w:space="0" w:color="auto"/>
                        <w:bottom w:val="none" w:sz="0" w:space="0" w:color="auto"/>
                        <w:right w:val="none" w:sz="0" w:space="0" w:color="auto"/>
                      </w:divBdr>
                    </w:div>
                    <w:div w:id="930089468">
                      <w:marLeft w:val="300"/>
                      <w:marRight w:val="300"/>
                      <w:marTop w:val="300"/>
                      <w:marBottom w:val="0"/>
                      <w:divBdr>
                        <w:top w:val="none" w:sz="0" w:space="0" w:color="auto"/>
                        <w:left w:val="none" w:sz="0" w:space="0" w:color="auto"/>
                        <w:bottom w:val="none" w:sz="0" w:space="0" w:color="auto"/>
                        <w:right w:val="none" w:sz="0" w:space="0" w:color="auto"/>
                      </w:divBdr>
                      <w:divsChild>
                        <w:div w:id="64575622">
                          <w:marLeft w:val="0"/>
                          <w:marRight w:val="0"/>
                          <w:marTop w:val="0"/>
                          <w:marBottom w:val="0"/>
                          <w:divBdr>
                            <w:top w:val="none" w:sz="0" w:space="0" w:color="auto"/>
                            <w:left w:val="none" w:sz="0" w:space="0" w:color="auto"/>
                            <w:bottom w:val="none" w:sz="0" w:space="0" w:color="auto"/>
                            <w:right w:val="none" w:sz="0" w:space="0" w:color="auto"/>
                          </w:divBdr>
                        </w:div>
                        <w:div w:id="14106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001492">
      <w:bodyDiv w:val="1"/>
      <w:marLeft w:val="0"/>
      <w:marRight w:val="0"/>
      <w:marTop w:val="0"/>
      <w:marBottom w:val="0"/>
      <w:divBdr>
        <w:top w:val="none" w:sz="0" w:space="0" w:color="auto"/>
        <w:left w:val="none" w:sz="0" w:space="0" w:color="auto"/>
        <w:bottom w:val="none" w:sz="0" w:space="0" w:color="auto"/>
        <w:right w:val="none" w:sz="0" w:space="0" w:color="auto"/>
      </w:divBdr>
    </w:div>
    <w:div w:id="1580091259">
      <w:bodyDiv w:val="1"/>
      <w:marLeft w:val="0"/>
      <w:marRight w:val="0"/>
      <w:marTop w:val="0"/>
      <w:marBottom w:val="0"/>
      <w:divBdr>
        <w:top w:val="none" w:sz="0" w:space="0" w:color="auto"/>
        <w:left w:val="none" w:sz="0" w:space="0" w:color="auto"/>
        <w:bottom w:val="none" w:sz="0" w:space="0" w:color="auto"/>
        <w:right w:val="none" w:sz="0" w:space="0" w:color="auto"/>
      </w:divBdr>
    </w:div>
    <w:div w:id="18451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hair.cmcf@gmail.com" TargetMode="External"/><Relationship Id="rId1" Type="http://schemas.openxmlformats.org/officeDocument/2006/relationships/hyperlink" Target="http://www.cmcf.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D2F2-1168-4AFB-9AA8-9AF848B0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2588</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17795</CharactersWithSpaces>
  <SharedDoc>false</SharedDoc>
  <HLinks>
    <vt:vector size="6" baseType="variant">
      <vt:variant>
        <vt:i4>2621521</vt:i4>
      </vt:variant>
      <vt:variant>
        <vt:i4>6</vt:i4>
      </vt:variant>
      <vt:variant>
        <vt:i4>0</vt:i4>
      </vt:variant>
      <vt:variant>
        <vt:i4>5</vt:i4>
      </vt:variant>
      <vt:variant>
        <vt:lpwstr>mailto: (secretary@cmcf.org.au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wongs</dc:creator>
  <cp:lastModifiedBy>Wong, Chin (Health)</cp:lastModifiedBy>
  <cp:revision>4</cp:revision>
  <cp:lastPrinted>2018-10-23T03:52:00Z</cp:lastPrinted>
  <dcterms:created xsi:type="dcterms:W3CDTF">2018-10-23T03:53:00Z</dcterms:created>
  <dcterms:modified xsi:type="dcterms:W3CDTF">2018-11-08T23:35:00Z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